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1912" w14:textId="77777777" w:rsidR="00676F29" w:rsidRDefault="00676F29" w:rsidP="009F4776">
      <w:pPr>
        <w:rPr>
          <w:rFonts w:cstheme="minorHAnsi"/>
        </w:rPr>
      </w:pPr>
    </w:p>
    <w:p w14:paraId="2524AAF9" w14:textId="77777777" w:rsidR="003E03C6" w:rsidRDefault="003E03C6" w:rsidP="00676F29">
      <w:pPr>
        <w:jc w:val="center"/>
        <w:rPr>
          <w:rFonts w:cstheme="minorHAnsi"/>
          <w:b/>
          <w:bCs/>
          <w:color w:val="3A7373"/>
          <w:sz w:val="24"/>
        </w:rPr>
      </w:pPr>
      <w:r>
        <w:rPr>
          <w:rFonts w:cstheme="minorHAnsi"/>
          <w:b/>
          <w:bCs/>
          <w:color w:val="3A7373"/>
          <w:sz w:val="24"/>
        </w:rPr>
        <w:t>Planning for Canada Checklist:</w:t>
      </w:r>
    </w:p>
    <w:p w14:paraId="0ABFC75C" w14:textId="77777777" w:rsidR="00676F29" w:rsidRPr="00676F29" w:rsidRDefault="00781F6E" w:rsidP="00676F29">
      <w:pPr>
        <w:jc w:val="center"/>
        <w:rPr>
          <w:rFonts w:cstheme="minorHAnsi"/>
          <w:b/>
          <w:bCs/>
          <w:color w:val="3A7373"/>
          <w:sz w:val="24"/>
        </w:rPr>
      </w:pPr>
      <w:r>
        <w:rPr>
          <w:rFonts w:cstheme="minorHAnsi"/>
          <w:b/>
          <w:bCs/>
          <w:color w:val="3A7373"/>
          <w:sz w:val="24"/>
        </w:rPr>
        <w:t>Actions to take</w:t>
      </w:r>
      <w:r w:rsidR="00676F29" w:rsidRPr="00676F29">
        <w:rPr>
          <w:rFonts w:cstheme="minorHAnsi"/>
          <w:b/>
          <w:bCs/>
          <w:color w:val="3A7373"/>
          <w:sz w:val="24"/>
        </w:rPr>
        <w:t xml:space="preserve"> after receiving an </w:t>
      </w:r>
      <w:r w:rsidR="00F211FD">
        <w:rPr>
          <w:rFonts w:cstheme="minorHAnsi"/>
          <w:b/>
          <w:bCs/>
          <w:color w:val="3A7373"/>
          <w:sz w:val="24"/>
        </w:rPr>
        <w:t>Invitation for Pre-Arrival Services</w:t>
      </w:r>
    </w:p>
    <w:p w14:paraId="7A4FD109" w14:textId="77777777" w:rsidR="00676F29" w:rsidRPr="00676F29" w:rsidRDefault="00676F29" w:rsidP="00676F29">
      <w:pPr>
        <w:spacing w:before="480" w:after="120"/>
        <w:rPr>
          <w:rFonts w:cstheme="minorHAnsi"/>
          <w:color w:val="A12743"/>
        </w:rPr>
      </w:pPr>
      <w:r w:rsidRPr="00676F29">
        <w:rPr>
          <w:rFonts w:cstheme="minorHAnsi"/>
          <w:color w:val="A12743"/>
        </w:rPr>
        <w:t>General Planning and Preparation:</w:t>
      </w:r>
    </w:p>
    <w:p w14:paraId="63134472" w14:textId="5B0A65A1" w:rsidR="00676F29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56700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B9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6F29">
        <w:rPr>
          <w:rFonts w:cstheme="minorHAnsi"/>
        </w:rPr>
        <w:t xml:space="preserve">  </w:t>
      </w:r>
      <w:r w:rsidR="00676F29" w:rsidRPr="00676F29">
        <w:rPr>
          <w:rFonts w:cstheme="minorHAnsi"/>
        </w:rPr>
        <w:t xml:space="preserve">Explore and register for Pre-arrival Services as soon as possible – get to know what supports are available! </w:t>
      </w:r>
    </w:p>
    <w:p w14:paraId="7535C51E" w14:textId="77777777" w:rsidR="001124D2" w:rsidRPr="00676F29" w:rsidRDefault="001124D2" w:rsidP="00F3016E">
      <w:pPr>
        <w:tabs>
          <w:tab w:val="left" w:pos="7530"/>
        </w:tabs>
        <w:spacing w:before="120" w:after="120" w:line="259" w:lineRule="auto"/>
        <w:ind w:left="284" w:hanging="284"/>
        <w:rPr>
          <w:rFonts w:cstheme="minorHAnsi"/>
        </w:rPr>
      </w:pPr>
      <w:r>
        <w:rPr>
          <w:rFonts w:cstheme="minorHAnsi"/>
        </w:rPr>
        <w:t xml:space="preserve">      </w:t>
      </w:r>
      <w:r w:rsidR="00F3016E">
        <w:rPr>
          <w:rFonts w:cstheme="minorHAnsi"/>
        </w:rPr>
        <w:t>If you are not a PfC client, r</w:t>
      </w:r>
      <w:r>
        <w:rPr>
          <w:rFonts w:cstheme="minorHAnsi"/>
        </w:rPr>
        <w:t xml:space="preserve">egister for the free pre-arrival support </w:t>
      </w:r>
      <w:r w:rsidR="00B20CC5">
        <w:rPr>
          <w:rFonts w:cstheme="minorHAnsi"/>
        </w:rPr>
        <w:t>offered by</w:t>
      </w:r>
      <w:r>
        <w:rPr>
          <w:rFonts w:cstheme="minorHAnsi"/>
        </w:rPr>
        <w:t xml:space="preserve"> Planning for Canada</w:t>
      </w:r>
      <w:r w:rsidR="000677FF">
        <w:rPr>
          <w:rFonts w:cstheme="minorHAnsi"/>
        </w:rPr>
        <w:t xml:space="preserve"> (PfC)</w:t>
      </w:r>
      <w:r>
        <w:rPr>
          <w:rFonts w:cstheme="minorHAnsi"/>
        </w:rPr>
        <w:t xml:space="preserve"> </w:t>
      </w:r>
      <w:hyperlink r:id="rId12" w:history="1">
        <w:r w:rsidRPr="001124D2">
          <w:rPr>
            <w:rStyle w:val="Hyperlink"/>
            <w:rFonts w:cstheme="minorHAnsi"/>
            <w:b/>
            <w:bCs/>
          </w:rPr>
          <w:t>here</w:t>
        </w:r>
      </w:hyperlink>
      <w:r>
        <w:rPr>
          <w:rFonts w:cstheme="minorHAnsi"/>
        </w:rPr>
        <w:t>.</w:t>
      </w:r>
      <w:r w:rsidR="00B20CC5">
        <w:rPr>
          <w:rFonts w:cstheme="minorHAnsi"/>
        </w:rPr>
        <w:t xml:space="preserve"> The Planning for Canada team</w:t>
      </w:r>
      <w:r w:rsidR="00F3016E">
        <w:rPr>
          <w:rFonts w:cstheme="minorHAnsi"/>
        </w:rPr>
        <w:t xml:space="preserve"> will help you </w:t>
      </w:r>
      <w:r w:rsidR="00F3016E" w:rsidRPr="00F3016E">
        <w:rPr>
          <w:rFonts w:cstheme="minorHAnsi"/>
        </w:rPr>
        <w:t xml:space="preserve">clarify your </w:t>
      </w:r>
      <w:r w:rsidR="00F3016E">
        <w:rPr>
          <w:rFonts w:cstheme="minorHAnsi"/>
        </w:rPr>
        <w:t>expectations</w:t>
      </w:r>
      <w:r w:rsidR="00F3016E" w:rsidRPr="00F3016E">
        <w:rPr>
          <w:rFonts w:cstheme="minorHAnsi"/>
        </w:rPr>
        <w:t>, identify your needs and get connected to advisors in Canada based on your destination and field of occupation.</w:t>
      </w:r>
    </w:p>
    <w:p w14:paraId="2AD80BD5" w14:textId="77777777" w:rsidR="00676F29" w:rsidRDefault="00000000" w:rsidP="007F30D2">
      <w:pPr>
        <w:spacing w:before="120" w:after="120" w:line="259" w:lineRule="auto"/>
        <w:ind w:left="284" w:hanging="284"/>
        <w:rPr>
          <w:rFonts w:cstheme="minorHAnsi"/>
        </w:rPr>
      </w:pPr>
      <w:sdt>
        <w:sdtPr>
          <w:rPr>
            <w:rFonts w:cstheme="minorHAnsi"/>
          </w:rPr>
          <w:id w:val="-141770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F2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6F29">
        <w:rPr>
          <w:rFonts w:cstheme="minorHAnsi"/>
        </w:rPr>
        <w:t xml:space="preserve">  </w:t>
      </w:r>
      <w:r w:rsidR="00564C99">
        <w:rPr>
          <w:rFonts w:cstheme="minorHAnsi"/>
        </w:rPr>
        <w:t>Regularly check</w:t>
      </w:r>
      <w:r w:rsidR="00676F29" w:rsidRPr="00676F29">
        <w:rPr>
          <w:rFonts w:cstheme="minorHAnsi"/>
        </w:rPr>
        <w:t xml:space="preserve"> your application</w:t>
      </w:r>
      <w:r w:rsidR="00564C99">
        <w:rPr>
          <w:rFonts w:cstheme="minorHAnsi"/>
        </w:rPr>
        <w:t xml:space="preserve"> status</w:t>
      </w:r>
      <w:r w:rsidR="00676F29" w:rsidRPr="00676F29">
        <w:rPr>
          <w:rFonts w:cstheme="minorHAnsi"/>
        </w:rPr>
        <w:t xml:space="preserve"> </w:t>
      </w:r>
      <w:r w:rsidR="00564C99">
        <w:rPr>
          <w:rFonts w:cstheme="minorHAnsi"/>
        </w:rPr>
        <w:t xml:space="preserve">through your IRCC account </w:t>
      </w:r>
      <w:r w:rsidR="00676F29" w:rsidRPr="00676F29">
        <w:rPr>
          <w:rFonts w:cstheme="minorHAnsi"/>
        </w:rPr>
        <w:t xml:space="preserve">to </w:t>
      </w:r>
      <w:r w:rsidR="00564C99">
        <w:rPr>
          <w:rFonts w:cstheme="minorHAnsi"/>
        </w:rPr>
        <w:t>stay</w:t>
      </w:r>
      <w:r w:rsidR="00676F29" w:rsidRPr="00676F29">
        <w:rPr>
          <w:rFonts w:cstheme="minorHAnsi"/>
        </w:rPr>
        <w:t xml:space="preserve"> updated on additional</w:t>
      </w:r>
      <w:r w:rsidR="00564C99">
        <w:rPr>
          <w:rFonts w:cstheme="minorHAnsi"/>
        </w:rPr>
        <w:t xml:space="preserve"> </w:t>
      </w:r>
      <w:r w:rsidR="00676F29" w:rsidRPr="00676F29">
        <w:rPr>
          <w:rFonts w:cstheme="minorHAnsi"/>
        </w:rPr>
        <w:t>requirements and next steps</w:t>
      </w:r>
      <w:r w:rsidR="00B2130D">
        <w:rPr>
          <w:rFonts w:cstheme="minorHAnsi"/>
        </w:rPr>
        <w:t>.</w:t>
      </w:r>
    </w:p>
    <w:p w14:paraId="3D4AAEA4" w14:textId="77777777" w:rsidR="00676F29" w:rsidRDefault="00000000" w:rsidP="007F30D2">
      <w:pPr>
        <w:spacing w:before="120" w:after="120" w:line="259" w:lineRule="auto"/>
        <w:ind w:left="284" w:hanging="284"/>
        <w:rPr>
          <w:rFonts w:cstheme="minorHAnsi"/>
        </w:rPr>
      </w:pPr>
      <w:sdt>
        <w:sdtPr>
          <w:rPr>
            <w:rFonts w:cstheme="minorHAnsi"/>
          </w:rPr>
          <w:id w:val="-150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F2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6F29">
        <w:rPr>
          <w:rFonts w:cstheme="minorHAnsi"/>
        </w:rPr>
        <w:t xml:space="preserve"> </w:t>
      </w:r>
      <w:r w:rsidR="002F6793">
        <w:rPr>
          <w:rFonts w:cstheme="minorHAnsi"/>
        </w:rPr>
        <w:t xml:space="preserve"> </w:t>
      </w:r>
      <w:r w:rsidR="00676F29" w:rsidRPr="00676F29">
        <w:rPr>
          <w:rFonts w:cstheme="minorHAnsi"/>
        </w:rPr>
        <w:t>Research your destination! Learn about accommodation availability and prices, cost of living, labour market information</w:t>
      </w:r>
      <w:r w:rsidR="002F6793">
        <w:rPr>
          <w:rFonts w:cstheme="minorHAnsi"/>
        </w:rPr>
        <w:t xml:space="preserve"> for your intended occupation</w:t>
      </w:r>
      <w:r w:rsidR="00676F29" w:rsidRPr="00676F29">
        <w:rPr>
          <w:rFonts w:cstheme="minorHAnsi"/>
        </w:rPr>
        <w:t>, public transportation, and establishments that may be important to y</w:t>
      </w:r>
      <w:r w:rsidR="002F6793">
        <w:rPr>
          <w:rFonts w:cstheme="minorHAnsi"/>
        </w:rPr>
        <w:t>ou in your city of destination</w:t>
      </w:r>
      <w:r w:rsidR="00676F29" w:rsidRPr="00676F29">
        <w:rPr>
          <w:rFonts w:cstheme="minorHAnsi"/>
        </w:rPr>
        <w:t xml:space="preserve">. </w:t>
      </w:r>
      <w:r w:rsidR="002F6793">
        <w:rPr>
          <w:rFonts w:cstheme="minorHAnsi"/>
        </w:rPr>
        <w:t xml:space="preserve">Be open to exploring other options! </w:t>
      </w:r>
    </w:p>
    <w:p w14:paraId="751A8F42" w14:textId="77777777" w:rsidR="00676F29" w:rsidRPr="00676F29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-159946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F2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6F29">
        <w:rPr>
          <w:rFonts w:cstheme="minorHAnsi"/>
        </w:rPr>
        <w:t xml:space="preserve">  </w:t>
      </w:r>
      <w:r w:rsidR="00676F29" w:rsidRPr="00676F29">
        <w:rPr>
          <w:rFonts w:cstheme="minorHAnsi"/>
        </w:rPr>
        <w:t xml:space="preserve">Prepare </w:t>
      </w:r>
      <w:r w:rsidR="001967F7">
        <w:rPr>
          <w:rFonts w:cstheme="minorHAnsi"/>
        </w:rPr>
        <w:t>to</w:t>
      </w:r>
      <w:r w:rsidR="00676F29" w:rsidRPr="00676F29">
        <w:rPr>
          <w:rFonts w:cstheme="minorHAnsi"/>
        </w:rPr>
        <w:t xml:space="preserve"> bring relevant documents</w:t>
      </w:r>
      <w:r w:rsidR="001967F7" w:rsidRPr="001967F7">
        <w:rPr>
          <w:rFonts w:cstheme="minorHAnsi"/>
          <w:b/>
          <w:bCs/>
          <w:color w:val="3A7373"/>
        </w:rPr>
        <w:t>*</w:t>
      </w:r>
      <w:r w:rsidR="00676F29" w:rsidRPr="00676F29">
        <w:rPr>
          <w:rFonts w:cstheme="minorHAnsi"/>
        </w:rPr>
        <w:t xml:space="preserve"> translated into English and/or French</w:t>
      </w:r>
      <w:r w:rsidR="001967F7">
        <w:rPr>
          <w:rFonts w:cstheme="minorHAnsi"/>
        </w:rPr>
        <w:t>.</w:t>
      </w:r>
    </w:p>
    <w:p w14:paraId="16F6D456" w14:textId="77777777" w:rsidR="00F3016E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82023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F2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6F29">
        <w:rPr>
          <w:rFonts w:cstheme="minorHAnsi"/>
        </w:rPr>
        <w:t xml:space="preserve">  </w:t>
      </w:r>
      <w:r w:rsidR="00676F29" w:rsidRPr="00676F29">
        <w:rPr>
          <w:rFonts w:cstheme="minorHAnsi"/>
        </w:rPr>
        <w:t>Understand border procedures</w:t>
      </w:r>
      <w:r w:rsidR="001967F7">
        <w:rPr>
          <w:rFonts w:cstheme="minorHAnsi"/>
        </w:rPr>
        <w:t>.</w:t>
      </w:r>
      <w:r w:rsidR="00676F29" w:rsidRPr="00676F29">
        <w:rPr>
          <w:rFonts w:cstheme="minorHAnsi"/>
        </w:rPr>
        <w:t xml:space="preserve"> </w:t>
      </w:r>
    </w:p>
    <w:p w14:paraId="163C9660" w14:textId="77777777" w:rsidR="00676F29" w:rsidRPr="00676F29" w:rsidRDefault="00676F29" w:rsidP="00380116">
      <w:pPr>
        <w:spacing w:before="360" w:after="120"/>
        <w:rPr>
          <w:rFonts w:cstheme="minorHAnsi"/>
          <w:color w:val="A12743"/>
        </w:rPr>
      </w:pPr>
      <w:r w:rsidRPr="00676F29">
        <w:rPr>
          <w:rFonts w:cstheme="minorHAnsi"/>
          <w:color w:val="A12743"/>
        </w:rPr>
        <w:t>Preparing for employment</w:t>
      </w:r>
    </w:p>
    <w:p w14:paraId="2D619E05" w14:textId="77777777" w:rsidR="00676F29" w:rsidRPr="00380116" w:rsidRDefault="00000000" w:rsidP="00CC3F79">
      <w:pPr>
        <w:spacing w:after="120" w:line="259" w:lineRule="auto"/>
        <w:ind w:left="284" w:hanging="284"/>
        <w:rPr>
          <w:rFonts w:cstheme="minorHAnsi"/>
        </w:rPr>
      </w:pPr>
      <w:sdt>
        <w:sdtPr>
          <w:rPr>
            <w:rFonts w:cstheme="minorHAnsi"/>
          </w:rPr>
          <w:id w:val="-46760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Explore job search websites</w:t>
      </w:r>
      <w:r w:rsidR="00CC3F79">
        <w:rPr>
          <w:rFonts w:cstheme="minorHAnsi"/>
        </w:rPr>
        <w:t xml:space="preserve">, including </w:t>
      </w:r>
      <w:hyperlink r:id="rId13" w:history="1">
        <w:r w:rsidR="00CC3F79" w:rsidRPr="00CC3F79">
          <w:rPr>
            <w:rStyle w:val="Hyperlink"/>
            <w:rFonts w:cstheme="minorHAnsi"/>
          </w:rPr>
          <w:t>Job Bank</w:t>
        </w:r>
      </w:hyperlink>
      <w:r w:rsidR="00CC3F79">
        <w:rPr>
          <w:rFonts w:cstheme="minorHAnsi"/>
        </w:rPr>
        <w:t>,</w:t>
      </w:r>
      <w:r w:rsidR="00676F29" w:rsidRPr="00380116">
        <w:rPr>
          <w:rFonts w:cstheme="minorHAnsi"/>
        </w:rPr>
        <w:t xml:space="preserve"> to </w:t>
      </w:r>
      <w:r w:rsidR="007F30D2">
        <w:rPr>
          <w:rFonts w:cstheme="minorHAnsi"/>
        </w:rPr>
        <w:t>assess</w:t>
      </w:r>
      <w:r w:rsidR="00676F29" w:rsidRPr="00380116">
        <w:rPr>
          <w:rFonts w:cstheme="minorHAnsi"/>
        </w:rPr>
        <w:t xml:space="preserve"> job opportunities in your </w:t>
      </w:r>
      <w:r w:rsidR="007F30D2">
        <w:rPr>
          <w:rFonts w:cstheme="minorHAnsi"/>
        </w:rPr>
        <w:t>intended occupation.</w:t>
      </w:r>
    </w:p>
    <w:p w14:paraId="14F7E1B0" w14:textId="77777777" w:rsidR="00676F29" w:rsidRPr="00380116" w:rsidRDefault="00000000" w:rsidP="007F30D2">
      <w:pPr>
        <w:spacing w:after="120" w:line="259" w:lineRule="auto"/>
        <w:ind w:left="284" w:hanging="284"/>
        <w:rPr>
          <w:rFonts w:cstheme="minorHAnsi"/>
        </w:rPr>
      </w:pPr>
      <w:sdt>
        <w:sdtPr>
          <w:rPr>
            <w:rFonts w:cstheme="minorHAnsi"/>
          </w:rPr>
          <w:id w:val="48467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Reflect on what occupation you would like to pursue in Canada</w:t>
      </w:r>
      <w:r w:rsidR="007F30D2">
        <w:rPr>
          <w:rFonts w:cstheme="minorHAnsi"/>
        </w:rPr>
        <w:t xml:space="preserve"> and your province/territory or city of destination.</w:t>
      </w:r>
    </w:p>
    <w:p w14:paraId="0499D570" w14:textId="77777777" w:rsidR="00676F29" w:rsidRPr="00380116" w:rsidRDefault="00000000" w:rsidP="007F30D2">
      <w:pPr>
        <w:spacing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-133622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Explore alternative career options</w:t>
      </w:r>
      <w:r w:rsidR="007F30D2">
        <w:rPr>
          <w:rFonts w:cstheme="minorHAnsi"/>
        </w:rPr>
        <w:t>.</w:t>
      </w:r>
    </w:p>
    <w:p w14:paraId="1C9DDB84" w14:textId="77777777" w:rsidR="00676F29" w:rsidRPr="00380116" w:rsidRDefault="00000000" w:rsidP="007F30D2">
      <w:pPr>
        <w:spacing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-91369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CC3F79">
        <w:rPr>
          <w:rFonts w:cstheme="minorHAnsi"/>
        </w:rPr>
        <w:t>Learn about and p</w:t>
      </w:r>
      <w:r w:rsidR="00676F29" w:rsidRPr="00380116">
        <w:rPr>
          <w:rFonts w:cstheme="minorHAnsi"/>
        </w:rPr>
        <w:t>repare a Canadian Style Resume and Cover letter</w:t>
      </w:r>
      <w:r w:rsidR="00BD6D81">
        <w:rPr>
          <w:rFonts w:cstheme="minorHAnsi"/>
        </w:rPr>
        <w:t>.</w:t>
      </w:r>
    </w:p>
    <w:p w14:paraId="6EFB28C6" w14:textId="77777777" w:rsidR="00676F29" w:rsidRPr="00380116" w:rsidRDefault="00000000" w:rsidP="007F30D2">
      <w:pPr>
        <w:spacing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52160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Connect with professional associations and organizations in your field</w:t>
      </w:r>
      <w:r w:rsidR="00BD6D81">
        <w:rPr>
          <w:rFonts w:cstheme="minorHAnsi"/>
        </w:rPr>
        <w:t>.</w:t>
      </w:r>
    </w:p>
    <w:p w14:paraId="34581B42" w14:textId="77777777" w:rsidR="00676F29" w:rsidRPr="00380116" w:rsidRDefault="00000000" w:rsidP="007F30D2">
      <w:pPr>
        <w:spacing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1621874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Consider joining a mentorship program</w:t>
      </w:r>
      <w:r w:rsidR="00BD6D81">
        <w:rPr>
          <w:rFonts w:cstheme="minorHAnsi"/>
        </w:rPr>
        <w:t>.</w:t>
      </w:r>
    </w:p>
    <w:p w14:paraId="331A7909" w14:textId="77777777" w:rsidR="00676F29" w:rsidRPr="00380116" w:rsidRDefault="00000000" w:rsidP="007F30D2">
      <w:pPr>
        <w:spacing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108279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Get your foreign credentials assessed</w:t>
      </w:r>
      <w:r w:rsidR="00BD6D81">
        <w:rPr>
          <w:rFonts w:cstheme="minorHAnsi"/>
        </w:rPr>
        <w:t>, or at least start the assessment process.</w:t>
      </w:r>
    </w:p>
    <w:p w14:paraId="19A221BE" w14:textId="77777777" w:rsidR="00676F29" w:rsidRPr="00380116" w:rsidRDefault="00000000" w:rsidP="00BD6D81">
      <w:pPr>
        <w:spacing w:after="120" w:line="259" w:lineRule="auto"/>
        <w:ind w:left="284" w:hanging="284"/>
        <w:rPr>
          <w:rFonts w:cstheme="minorHAnsi"/>
        </w:rPr>
      </w:pPr>
      <w:sdt>
        <w:sdtPr>
          <w:rPr>
            <w:rFonts w:cstheme="minorHAnsi"/>
          </w:rPr>
          <w:id w:val="181136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 xml:space="preserve">If you intend to work </w:t>
      </w:r>
      <w:bookmarkStart w:id="0" w:name="_Hlk153206052"/>
      <w:r w:rsidR="00676F29" w:rsidRPr="00380116">
        <w:rPr>
          <w:rFonts w:cstheme="minorHAnsi"/>
        </w:rPr>
        <w:t>in a regulated occupation</w:t>
      </w:r>
      <w:bookmarkEnd w:id="0"/>
      <w:r w:rsidR="00676F29" w:rsidRPr="00380116">
        <w:rPr>
          <w:rFonts w:cstheme="minorHAnsi"/>
        </w:rPr>
        <w:t>, start researching the licensing process in your province</w:t>
      </w:r>
      <w:r w:rsidR="00BD6D81">
        <w:rPr>
          <w:rFonts w:cstheme="minorHAnsi"/>
        </w:rPr>
        <w:t xml:space="preserve"> of destination.</w:t>
      </w:r>
    </w:p>
    <w:p w14:paraId="7BF536D5" w14:textId="77777777" w:rsidR="00676F29" w:rsidRPr="00676F29" w:rsidRDefault="00676F29" w:rsidP="00380116">
      <w:pPr>
        <w:spacing w:before="360" w:after="120"/>
        <w:rPr>
          <w:rFonts w:cstheme="minorHAnsi"/>
          <w:color w:val="A12743"/>
        </w:rPr>
      </w:pPr>
      <w:r w:rsidRPr="00676F29">
        <w:rPr>
          <w:rFonts w:cstheme="minorHAnsi"/>
          <w:color w:val="A12743"/>
        </w:rPr>
        <w:t>Getting ready for your new life in Canada</w:t>
      </w:r>
    </w:p>
    <w:p w14:paraId="09458E28" w14:textId="77777777" w:rsidR="00676F29" w:rsidRPr="00380116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-95571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 xml:space="preserve">Consider </w:t>
      </w:r>
      <w:r w:rsidR="00380116">
        <w:rPr>
          <w:rFonts w:cstheme="minorHAnsi"/>
        </w:rPr>
        <w:t>short-term</w:t>
      </w:r>
      <w:r w:rsidR="00676F29" w:rsidRPr="00380116">
        <w:rPr>
          <w:rFonts w:cstheme="minorHAnsi"/>
        </w:rPr>
        <w:t xml:space="preserve"> accommodation upon landing</w:t>
      </w:r>
      <w:r w:rsidR="00DF3BDD">
        <w:rPr>
          <w:rFonts w:cstheme="minorHAnsi"/>
        </w:rPr>
        <w:t>.</w:t>
      </w:r>
    </w:p>
    <w:p w14:paraId="4C6B42E9" w14:textId="77777777" w:rsidR="00676F29" w:rsidRPr="00380116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136998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Research how you can get to your accommodation after landing</w:t>
      </w:r>
      <w:r w:rsidR="00DF3BDD">
        <w:rPr>
          <w:rFonts w:cstheme="minorHAnsi"/>
        </w:rPr>
        <w:t>.</w:t>
      </w:r>
    </w:p>
    <w:p w14:paraId="49F2CF31" w14:textId="77777777" w:rsidR="00676F29" w:rsidRPr="00380116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191434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Start researching Canadian phone plans</w:t>
      </w:r>
      <w:r w:rsidR="00DF3BDD">
        <w:rPr>
          <w:rFonts w:cstheme="minorHAnsi"/>
        </w:rPr>
        <w:t>.</w:t>
      </w:r>
    </w:p>
    <w:p w14:paraId="03036FE2" w14:textId="77777777" w:rsidR="00676F29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-182026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Research how to open a bank account before landing</w:t>
      </w:r>
      <w:r w:rsidR="00DF3BDD">
        <w:rPr>
          <w:rFonts w:cstheme="minorHAnsi"/>
        </w:rPr>
        <w:t>.</w:t>
      </w:r>
    </w:p>
    <w:p w14:paraId="35E7E5DA" w14:textId="77777777" w:rsidR="00CC3F79" w:rsidRPr="00380116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506247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F7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C3F79">
        <w:rPr>
          <w:rFonts w:cstheme="minorHAnsi"/>
        </w:rPr>
        <w:t xml:space="preserve">  Transfer funds to a new bank account in Canada and/or </w:t>
      </w:r>
      <w:hyperlink r:id="rId14" w:history="1">
        <w:r w:rsidR="00384E8C" w:rsidRPr="00384E8C">
          <w:rPr>
            <w:rStyle w:val="Hyperlink"/>
            <w:rFonts w:cstheme="minorHAnsi"/>
          </w:rPr>
          <w:t>prepare money to bring</w:t>
        </w:r>
      </w:hyperlink>
      <w:r w:rsidR="00384E8C">
        <w:rPr>
          <w:rFonts w:cstheme="minorHAnsi"/>
        </w:rPr>
        <w:t>.</w:t>
      </w:r>
      <w:r w:rsidR="00CC3F79">
        <w:rPr>
          <w:rFonts w:cstheme="minorHAnsi"/>
        </w:rPr>
        <w:t xml:space="preserve"> </w:t>
      </w:r>
    </w:p>
    <w:p w14:paraId="1C69B13E" w14:textId="77777777" w:rsidR="00676F29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-40761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Explore your new neighbo</w:t>
      </w:r>
      <w:r w:rsidR="00CC3F79">
        <w:rPr>
          <w:rFonts w:cstheme="minorHAnsi"/>
        </w:rPr>
        <w:t>u</w:t>
      </w:r>
      <w:r w:rsidR="00676F29" w:rsidRPr="00380116">
        <w:rPr>
          <w:rFonts w:cstheme="minorHAnsi"/>
        </w:rPr>
        <w:t>rhood through Google Maps</w:t>
      </w:r>
      <w:r w:rsidR="00CC3F79">
        <w:rPr>
          <w:rFonts w:cstheme="minorHAnsi"/>
        </w:rPr>
        <w:t xml:space="preserve"> or other apps</w:t>
      </w:r>
      <w:r w:rsidR="00DF3BDD">
        <w:rPr>
          <w:rFonts w:cstheme="minorHAnsi"/>
        </w:rPr>
        <w:t>.</w:t>
      </w:r>
    </w:p>
    <w:p w14:paraId="1DC16839" w14:textId="77777777" w:rsidR="00D930A4" w:rsidRPr="00380116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88167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0A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30A4">
        <w:rPr>
          <w:rFonts w:cstheme="minorHAnsi"/>
        </w:rPr>
        <w:t xml:space="preserve">  </w:t>
      </w:r>
      <w:r w:rsidR="00D930A4" w:rsidRPr="00D930A4">
        <w:rPr>
          <w:rFonts w:cstheme="minorHAnsi"/>
        </w:rPr>
        <w:t>Download offline Google Maps.</w:t>
      </w:r>
    </w:p>
    <w:p w14:paraId="1FC81E3D" w14:textId="77777777" w:rsidR="00676F29" w:rsidRPr="00380116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-129944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 xml:space="preserve">Learn how you can protect yourself against </w:t>
      </w:r>
      <w:hyperlink r:id="rId15" w:history="1">
        <w:r w:rsidR="00676F29" w:rsidRPr="00DF3BDD">
          <w:rPr>
            <w:rStyle w:val="Hyperlink"/>
            <w:rFonts w:cstheme="minorHAnsi"/>
          </w:rPr>
          <w:t>scams and fraud</w:t>
        </w:r>
      </w:hyperlink>
      <w:r w:rsidR="00DF3BDD">
        <w:rPr>
          <w:rFonts w:cstheme="minorHAnsi"/>
        </w:rPr>
        <w:t>.</w:t>
      </w:r>
    </w:p>
    <w:p w14:paraId="5B3CC13B" w14:textId="77777777" w:rsidR="00676F29" w:rsidRPr="00380116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-969358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Obtain appropriate clothes for your first few months in Canada</w:t>
      </w:r>
      <w:r w:rsidR="00781F6E">
        <w:rPr>
          <w:rFonts w:cstheme="minorHAnsi"/>
        </w:rPr>
        <w:t>, depending on the time of the year you arrive</w:t>
      </w:r>
      <w:r w:rsidR="00DF3BDD">
        <w:rPr>
          <w:rFonts w:cstheme="minorHAnsi"/>
        </w:rPr>
        <w:t>.</w:t>
      </w:r>
    </w:p>
    <w:p w14:paraId="44CDE1AE" w14:textId="77777777" w:rsidR="00676F29" w:rsidRPr="00380116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15642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Research whether your province/territory has a waiting time for obtaining a Health Card. Get private health insurance if relevant</w:t>
      </w:r>
      <w:r w:rsidR="00DF3BDD">
        <w:rPr>
          <w:rFonts w:cstheme="minorHAnsi"/>
        </w:rPr>
        <w:t>.</w:t>
      </w:r>
    </w:p>
    <w:p w14:paraId="2957A39C" w14:textId="77777777" w:rsidR="001967F7" w:rsidRDefault="00000000" w:rsidP="007F30D2">
      <w:pPr>
        <w:spacing w:before="120" w:after="120" w:line="259" w:lineRule="auto"/>
        <w:rPr>
          <w:rFonts w:cstheme="minorHAnsi"/>
        </w:rPr>
      </w:pPr>
      <w:sdt>
        <w:sdtPr>
          <w:rPr>
            <w:rFonts w:cstheme="minorHAnsi"/>
          </w:rPr>
          <w:id w:val="-1913462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1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0116">
        <w:rPr>
          <w:rFonts w:cstheme="minorHAnsi"/>
        </w:rPr>
        <w:t xml:space="preserve">  </w:t>
      </w:r>
      <w:r w:rsidR="00676F29" w:rsidRPr="00380116">
        <w:rPr>
          <w:rFonts w:cstheme="minorHAnsi"/>
        </w:rPr>
        <w:t>If you have certain health conditions, research how much medicine you can bring into Canada, and what the process is for obtaining your medicine in your new home country</w:t>
      </w:r>
      <w:r w:rsidR="00DF3BDD">
        <w:rPr>
          <w:rFonts w:cstheme="minorHAnsi"/>
        </w:rPr>
        <w:t>.</w:t>
      </w:r>
    </w:p>
    <w:p w14:paraId="222C5185" w14:textId="77777777" w:rsidR="007F30D2" w:rsidRPr="007F30D2" w:rsidRDefault="007F30D2" w:rsidP="007F30D2">
      <w:pPr>
        <w:spacing w:before="120" w:after="120" w:line="259" w:lineRule="auto"/>
        <w:rPr>
          <w:rFonts w:cstheme="minorHAnsi"/>
        </w:rPr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884"/>
        <w:gridCol w:w="9202"/>
      </w:tblGrid>
      <w:tr w:rsidR="001967F7" w:rsidRPr="00D20AE2" w14:paraId="4AD1C46A" w14:textId="77777777" w:rsidTr="00CF5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940177D" w14:textId="77777777" w:rsidR="001967F7" w:rsidRPr="00CC3F79" w:rsidRDefault="001967F7" w:rsidP="00CC3F79">
            <w:pPr>
              <w:spacing w:after="0" w:line="240" w:lineRule="auto"/>
              <w:jc w:val="center"/>
              <w:rPr>
                <w:rFonts w:cs="Helvetica"/>
                <w:b w:val="0"/>
                <w:bCs/>
                <w:sz w:val="24"/>
              </w:rPr>
            </w:pPr>
            <w:r w:rsidRPr="001967F7">
              <w:rPr>
                <w:rFonts w:cs="Helvetica"/>
                <w:bCs/>
                <w:color w:val="3A7373"/>
                <w:sz w:val="24"/>
              </w:rPr>
              <w:t>*</w:t>
            </w:r>
            <w:r w:rsidRPr="001967F7">
              <w:rPr>
                <w:rFonts w:cs="Helvetica"/>
                <w:bCs/>
                <w:sz w:val="24"/>
              </w:rPr>
              <w:t xml:space="preserve">Documents to </w:t>
            </w:r>
            <w:r>
              <w:rPr>
                <w:rFonts w:cs="Helvetica"/>
                <w:bCs/>
                <w:sz w:val="24"/>
              </w:rPr>
              <w:t>bring</w:t>
            </w:r>
            <w:r w:rsidRPr="001967F7">
              <w:rPr>
                <w:rFonts w:cs="Helvetica"/>
                <w:bCs/>
                <w:sz w:val="24"/>
              </w:rPr>
              <w:t xml:space="preserve"> with you (</w:t>
            </w:r>
            <w:r w:rsidRPr="001967F7">
              <w:rPr>
                <w:rFonts w:cs="Helvetica"/>
                <w:bCs/>
                <w:i/>
                <w:iCs/>
                <w:sz w:val="24"/>
              </w:rPr>
              <w:t>if applicable</w:t>
            </w:r>
            <w:r w:rsidRPr="001967F7">
              <w:rPr>
                <w:rFonts w:cs="Helvetica"/>
                <w:bCs/>
                <w:sz w:val="24"/>
              </w:rPr>
              <w:t>)</w:t>
            </w:r>
          </w:p>
        </w:tc>
      </w:tr>
      <w:tr w:rsidR="001967F7" w:rsidRPr="00FB67C1" w14:paraId="4B55A63B" w14:textId="77777777" w:rsidTr="00CF5AAF">
        <w:sdt>
          <w:sdtPr>
            <w:rPr>
              <w:rFonts w:cs="Helvetica"/>
              <w:szCs w:val="21"/>
            </w:rPr>
            <w:id w:val="-100196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6C690493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13E17517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>Valid visa and passport</w:t>
            </w:r>
          </w:p>
        </w:tc>
      </w:tr>
      <w:tr w:rsidR="001967F7" w:rsidRPr="00FB67C1" w14:paraId="1C5C6424" w14:textId="77777777" w:rsidTr="00CF5AAF">
        <w:sdt>
          <w:sdtPr>
            <w:rPr>
              <w:rFonts w:cs="Helvetica"/>
              <w:szCs w:val="21"/>
            </w:rPr>
            <w:id w:val="99800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2FD70C16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67F77BFC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>Confirmation of Permanent Residence</w:t>
            </w:r>
          </w:p>
        </w:tc>
      </w:tr>
      <w:tr w:rsidR="001967F7" w:rsidRPr="00FB67C1" w14:paraId="2EC061D0" w14:textId="77777777" w:rsidTr="00CF5AAF">
        <w:sdt>
          <w:sdtPr>
            <w:rPr>
              <w:rFonts w:cs="Helvetica"/>
              <w:szCs w:val="21"/>
            </w:rPr>
            <w:id w:val="202520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1F7A7AA5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38BFBCF2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>Birth / baptismal certificate</w:t>
            </w:r>
          </w:p>
        </w:tc>
      </w:tr>
      <w:tr w:rsidR="001967F7" w:rsidRPr="00FB67C1" w14:paraId="6B07DEE0" w14:textId="77777777" w:rsidTr="00CF5AAF">
        <w:sdt>
          <w:sdtPr>
            <w:rPr>
              <w:rFonts w:cs="Helvetica"/>
              <w:szCs w:val="21"/>
            </w:rPr>
            <w:id w:val="124367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2575307F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1BD23A00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>Marriage certificate, separation or divorce papers</w:t>
            </w:r>
          </w:p>
        </w:tc>
      </w:tr>
      <w:tr w:rsidR="001967F7" w:rsidRPr="00FB67C1" w14:paraId="593A7B97" w14:textId="77777777" w:rsidTr="00CF5AAF">
        <w:sdt>
          <w:sdtPr>
            <w:rPr>
              <w:rFonts w:cs="Helvetica"/>
              <w:szCs w:val="21"/>
            </w:rPr>
            <w:id w:val="100008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27FE1F27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5AFDE4AC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>Adoption papers</w:t>
            </w:r>
          </w:p>
        </w:tc>
      </w:tr>
      <w:tr w:rsidR="001967F7" w:rsidRPr="00FB67C1" w14:paraId="4385BCE4" w14:textId="77777777" w:rsidTr="00CF5AAF">
        <w:sdt>
          <w:sdtPr>
            <w:rPr>
              <w:rFonts w:cs="Helvetica"/>
              <w:szCs w:val="21"/>
            </w:rPr>
            <w:id w:val="-75636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33A43948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3E364870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>School records (for both children and adults)</w:t>
            </w:r>
          </w:p>
        </w:tc>
      </w:tr>
      <w:tr w:rsidR="001967F7" w:rsidRPr="00FB67C1" w14:paraId="1707A369" w14:textId="77777777" w:rsidTr="00CF5AAF">
        <w:sdt>
          <w:sdtPr>
            <w:rPr>
              <w:rFonts w:cs="Helvetica"/>
              <w:szCs w:val="21"/>
            </w:rPr>
            <w:id w:val="140125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7CAC4640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780FF3C4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 xml:space="preserve">Certificates, diplomas, or degrees from universities, colleges, and secondary schools </w:t>
            </w:r>
          </w:p>
        </w:tc>
      </w:tr>
      <w:tr w:rsidR="001967F7" w:rsidRPr="00FB67C1" w14:paraId="35669D6A" w14:textId="77777777" w:rsidTr="00CF5AAF">
        <w:sdt>
          <w:sdtPr>
            <w:rPr>
              <w:rFonts w:cs="Helvetica"/>
              <w:szCs w:val="21"/>
            </w:rPr>
            <w:id w:val="-13657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1B14BAB4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054B50C7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>Trade, apprenticeship, or professional certificates and licenses</w:t>
            </w:r>
          </w:p>
        </w:tc>
      </w:tr>
      <w:tr w:rsidR="001967F7" w:rsidRPr="00FB67C1" w14:paraId="03F70522" w14:textId="77777777" w:rsidTr="00CF5AAF">
        <w:sdt>
          <w:sdtPr>
            <w:rPr>
              <w:rFonts w:cs="Helvetica"/>
              <w:szCs w:val="21"/>
            </w:rPr>
            <w:id w:val="96663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3CB1AB0C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06FBC667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>Transcripts of grades and program descriptions or syllabi related to studies</w:t>
            </w:r>
          </w:p>
        </w:tc>
      </w:tr>
      <w:tr w:rsidR="001967F7" w:rsidRPr="00FB67C1" w14:paraId="1225483E" w14:textId="77777777" w:rsidTr="00CF5AAF">
        <w:sdt>
          <w:sdtPr>
            <w:rPr>
              <w:rFonts w:cs="Helvetica"/>
              <w:szCs w:val="21"/>
            </w:rPr>
            <w:id w:val="33967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368CA72B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4CF5F0D7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 xml:space="preserve">Letters of reference </w:t>
            </w:r>
          </w:p>
        </w:tc>
      </w:tr>
      <w:tr w:rsidR="001967F7" w:rsidRPr="00FB67C1" w14:paraId="13ECE65D" w14:textId="77777777" w:rsidTr="00CF5AAF">
        <w:sdt>
          <w:sdtPr>
            <w:rPr>
              <w:rFonts w:cs="Helvetica"/>
              <w:szCs w:val="21"/>
            </w:rPr>
            <w:id w:val="11596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3B5127B9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336DBCB3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>Résumé</w:t>
            </w:r>
          </w:p>
        </w:tc>
      </w:tr>
      <w:tr w:rsidR="001967F7" w:rsidRPr="00FB67C1" w14:paraId="349425DB" w14:textId="77777777" w:rsidTr="00CF5AAF">
        <w:sdt>
          <w:sdtPr>
            <w:rPr>
              <w:rFonts w:cs="Helvetica"/>
              <w:szCs w:val="21"/>
            </w:rPr>
            <w:id w:val="-181701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024E2E45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0C51AE30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 xml:space="preserve">Driver’s license </w:t>
            </w:r>
          </w:p>
        </w:tc>
      </w:tr>
      <w:tr w:rsidR="001967F7" w:rsidRPr="00FB67C1" w14:paraId="4B24DAF5" w14:textId="77777777" w:rsidTr="00CF5AAF">
        <w:sdt>
          <w:sdtPr>
            <w:rPr>
              <w:rFonts w:cs="Helvetica"/>
              <w:szCs w:val="21"/>
            </w:rPr>
            <w:id w:val="99283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327D18CB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042CF0F7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 xml:space="preserve">Medical, dental, optical, and vaccination records </w:t>
            </w:r>
          </w:p>
        </w:tc>
      </w:tr>
      <w:tr w:rsidR="001967F7" w:rsidRPr="00FB67C1" w14:paraId="53FA5E6B" w14:textId="77777777" w:rsidTr="00CF5AAF">
        <w:sdt>
          <w:sdtPr>
            <w:rPr>
              <w:rFonts w:cs="Helvetica"/>
              <w:szCs w:val="21"/>
            </w:rPr>
            <w:id w:val="-86914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5FF0B312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30129567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>Car registration documents</w:t>
            </w:r>
            <w:r w:rsidR="00F3016E">
              <w:rPr>
                <w:rFonts w:cs="Helvetica"/>
                <w:color w:val="auto"/>
                <w:szCs w:val="21"/>
              </w:rPr>
              <w:t xml:space="preserve"> (if you bring a car with you)</w:t>
            </w:r>
          </w:p>
        </w:tc>
      </w:tr>
      <w:tr w:rsidR="001967F7" w:rsidRPr="00FB67C1" w14:paraId="40615EDA" w14:textId="77777777" w:rsidTr="00CF5AAF">
        <w:sdt>
          <w:sdtPr>
            <w:rPr>
              <w:rFonts w:cs="Helvetica"/>
              <w:szCs w:val="21"/>
            </w:rPr>
            <w:id w:val="90826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pct"/>
              </w:tcPr>
              <w:p w14:paraId="47050C15" w14:textId="77777777" w:rsidR="001967F7" w:rsidRPr="00FB67C1" w:rsidRDefault="001967F7" w:rsidP="00CF5AAF">
                <w:pPr>
                  <w:spacing w:before="10" w:after="20" w:line="240" w:lineRule="auto"/>
                  <w:rPr>
                    <w:rFonts w:cs="Helvetica"/>
                    <w:color w:val="auto"/>
                    <w:szCs w:val="21"/>
                  </w:rPr>
                </w:pPr>
                <w:r w:rsidRPr="00FB67C1">
                  <w:rPr>
                    <w:rFonts w:ascii="Segoe UI Symbol" w:hAnsi="Segoe UI Symbol" w:cs="Segoe UI Symbol"/>
                    <w:color w:val="auto"/>
                    <w:szCs w:val="21"/>
                  </w:rPr>
                  <w:t>☐</w:t>
                </w:r>
              </w:p>
            </w:tc>
          </w:sdtContent>
        </w:sdt>
        <w:tc>
          <w:tcPr>
            <w:tcW w:w="4562" w:type="pct"/>
          </w:tcPr>
          <w:p w14:paraId="27AD59F9" w14:textId="77777777" w:rsidR="001967F7" w:rsidRPr="00FB67C1" w:rsidRDefault="001967F7" w:rsidP="00CF5AAF">
            <w:pPr>
              <w:spacing w:before="10" w:after="20" w:line="240" w:lineRule="auto"/>
              <w:rPr>
                <w:rFonts w:cs="Helvetica"/>
                <w:color w:val="auto"/>
                <w:szCs w:val="21"/>
              </w:rPr>
            </w:pPr>
            <w:r w:rsidRPr="00FB67C1">
              <w:rPr>
                <w:rFonts w:cs="Helvetica"/>
                <w:color w:val="auto"/>
                <w:szCs w:val="21"/>
              </w:rPr>
              <w:t xml:space="preserve">List of goods with you and to follow – </w:t>
            </w:r>
            <w:hyperlink r:id="rId16" w:history="1">
              <w:r w:rsidRPr="0028594C">
                <w:rPr>
                  <w:rStyle w:val="Hyperlink"/>
                  <w:rFonts w:cs="Helvetica"/>
                  <w:szCs w:val="21"/>
                </w:rPr>
                <w:t>Declaration Card</w:t>
              </w:r>
            </w:hyperlink>
            <w:r w:rsidRPr="00FB67C1">
              <w:rPr>
                <w:rFonts w:cs="Helvetica"/>
                <w:color w:val="auto"/>
                <w:szCs w:val="21"/>
              </w:rPr>
              <w:t xml:space="preserve"> (form E311)</w:t>
            </w:r>
          </w:p>
        </w:tc>
      </w:tr>
    </w:tbl>
    <w:p w14:paraId="7280B047" w14:textId="77777777" w:rsidR="00CC3F79" w:rsidRDefault="00CC3F79" w:rsidP="00DC67BA">
      <w:pPr>
        <w:rPr>
          <w:lang w:val="en-PH"/>
        </w:rPr>
      </w:pPr>
    </w:p>
    <w:p w14:paraId="4DF780E3" w14:textId="77777777" w:rsidR="00CC3F79" w:rsidRDefault="00B56DBA" w:rsidP="00CC3F79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</w:pPr>
      <w:bookmarkStart w:id="1" w:name="_Hlk153202444"/>
      <w:r w:rsidRPr="00371122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 xml:space="preserve">Unlock a world of support with </w:t>
      </w:r>
      <w:hyperlink r:id="rId17" w:history="1">
        <w:r w:rsidRPr="00B56DBA">
          <w:rPr>
            <w:rStyle w:val="Hyperlink"/>
            <w:rFonts w:eastAsia="Times New Roman" w:cstheme="minorHAnsi"/>
            <w:i/>
            <w:iCs/>
            <w:szCs w:val="21"/>
            <w:bdr w:val="none" w:sz="0" w:space="0" w:color="auto" w:frame="1"/>
            <w:shd w:val="clear" w:color="auto" w:fill="FFFFFF"/>
            <w:lang w:val="en-IN" w:eastAsia="en-IN"/>
          </w:rPr>
          <w:t>Planning for Canada</w:t>
        </w:r>
      </w:hyperlink>
      <w:r w:rsidRPr="00371122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 xml:space="preserve"> – a program dedicated to your success. </w:t>
      </w:r>
    </w:p>
    <w:p w14:paraId="2B18704A" w14:textId="77777777" w:rsidR="00B56DBA" w:rsidRPr="00F3016E" w:rsidRDefault="00000000" w:rsidP="00F3016E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</w:pPr>
      <w:hyperlink r:id="rId18" w:history="1">
        <w:r w:rsidR="00B56DBA" w:rsidRPr="000677FF">
          <w:rPr>
            <w:rStyle w:val="Hyperlink"/>
            <w:rFonts w:eastAsia="Times New Roman" w:cstheme="minorHAnsi"/>
            <w:b/>
            <w:bCs/>
            <w:i/>
            <w:iCs/>
            <w:szCs w:val="21"/>
            <w:bdr w:val="none" w:sz="0" w:space="0" w:color="auto" w:frame="1"/>
            <w:shd w:val="clear" w:color="auto" w:fill="FFFFFF"/>
            <w:lang w:val="en-IN" w:eastAsia="en-IN"/>
          </w:rPr>
          <w:t>Register</w:t>
        </w:r>
      </w:hyperlink>
      <w:r w:rsidR="00B56DBA" w:rsidRPr="00371122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 xml:space="preserve"> today to benefit from our informative</w:t>
      </w:r>
      <w:r w:rsidR="000677FF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 xml:space="preserve"> Immigrant</w:t>
      </w:r>
      <w:r w:rsidR="00B56DBA" w:rsidRPr="00371122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 xml:space="preserve"> </w:t>
      </w:r>
      <w:r w:rsidR="000677FF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>W</w:t>
      </w:r>
      <w:r w:rsidR="00B56DBA" w:rsidRPr="00371122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>orkshop and personalized guidance based on your needs</w:t>
      </w:r>
      <w:r w:rsidR="000677FF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>, assets, and priorities th</w:t>
      </w:r>
      <w:r w:rsidR="00582670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>r</w:t>
      </w:r>
      <w:r w:rsidR="000677FF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>ough a One-on-One session</w:t>
      </w:r>
      <w:r w:rsidR="00FA2C27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 xml:space="preserve"> </w:t>
      </w:r>
      <w:r w:rsidR="00FA2C27" w:rsidRPr="00FA2C27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>and connections to in-Canada advisors</w:t>
      </w:r>
      <w:r w:rsidR="000677FF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>.</w:t>
      </w:r>
    </w:p>
    <w:p w14:paraId="639888F8" w14:textId="77777777" w:rsidR="00CC3F79" w:rsidRPr="00371122" w:rsidRDefault="00B56DBA" w:rsidP="00CC3F79">
      <w:pPr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</w:pPr>
      <w:r w:rsidRPr="00371122">
        <w:rPr>
          <w:rFonts w:eastAsia="Times New Roman" w:cstheme="minorHAnsi"/>
          <w:i/>
          <w:iCs/>
          <w:color w:val="0F0F0F"/>
          <w:szCs w:val="21"/>
          <w:bdr w:val="none" w:sz="0" w:space="0" w:color="auto" w:frame="1"/>
          <w:shd w:val="clear" w:color="auto" w:fill="FFFFFF"/>
          <w:lang w:val="en-IN" w:eastAsia="en-IN"/>
        </w:rPr>
        <w:t xml:space="preserve">Your journey to a new life starts here – assess, prepare, and thrive with PfC! </w:t>
      </w:r>
    </w:p>
    <w:p w14:paraId="6DCB73DF" w14:textId="77777777" w:rsidR="00DF3BDD" w:rsidRPr="00AF3346" w:rsidRDefault="00B56DBA" w:rsidP="00AF3346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3A7373"/>
          <w:szCs w:val="21"/>
          <w:lang w:val="en-IN" w:eastAsia="en-IN"/>
        </w:rPr>
      </w:pPr>
      <w:r w:rsidRPr="000677FF">
        <w:rPr>
          <w:rFonts w:eastAsia="Times New Roman" w:cstheme="minorHAnsi"/>
          <w:b/>
          <w:bCs/>
          <w:i/>
          <w:iCs/>
          <w:color w:val="3A7373"/>
          <w:szCs w:val="21"/>
          <w:bdr w:val="none" w:sz="0" w:space="0" w:color="auto" w:frame="1"/>
          <w:shd w:val="clear" w:color="auto" w:fill="FFFFFF"/>
          <w:lang w:val="en-IN" w:eastAsia="en-IN"/>
        </w:rPr>
        <w:t>Remember, preparation is the key</w:t>
      </w:r>
      <w:r w:rsidR="000677FF">
        <w:rPr>
          <w:rFonts w:eastAsia="Times New Roman" w:cstheme="minorHAnsi"/>
          <w:b/>
          <w:bCs/>
          <w:i/>
          <w:iCs/>
          <w:color w:val="3A7373"/>
          <w:szCs w:val="21"/>
          <w:bdr w:val="none" w:sz="0" w:space="0" w:color="auto" w:frame="1"/>
          <w:shd w:val="clear" w:color="auto" w:fill="FFFFFF"/>
          <w:lang w:val="en-IN" w:eastAsia="en-IN"/>
        </w:rPr>
        <w:t xml:space="preserve"> to success</w:t>
      </w:r>
      <w:r w:rsidRPr="000677FF">
        <w:rPr>
          <w:rFonts w:eastAsia="Times New Roman" w:cstheme="minorHAnsi"/>
          <w:b/>
          <w:bCs/>
          <w:i/>
          <w:iCs/>
          <w:color w:val="3A7373"/>
          <w:szCs w:val="21"/>
          <w:bdr w:val="none" w:sz="0" w:space="0" w:color="auto" w:frame="1"/>
          <w:shd w:val="clear" w:color="auto" w:fill="FFFFFF"/>
          <w:lang w:val="en-IN" w:eastAsia="en-IN"/>
        </w:rPr>
        <w:t>!</w:t>
      </w:r>
      <w:bookmarkEnd w:id="1"/>
    </w:p>
    <w:sectPr w:rsidR="00DF3BDD" w:rsidRPr="00AF3346" w:rsidSect="0091237B">
      <w:footerReference w:type="default" r:id="rId19"/>
      <w:headerReference w:type="first" r:id="rId20"/>
      <w:footerReference w:type="first" r:id="rId21"/>
      <w:pgSz w:w="12240" w:h="15840"/>
      <w:pgMar w:top="1440" w:right="1077" w:bottom="1440" w:left="107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33A7" w14:textId="77777777" w:rsidR="0091237B" w:rsidRDefault="0091237B" w:rsidP="00C106D8">
      <w:pPr>
        <w:spacing w:after="0" w:line="240" w:lineRule="auto"/>
      </w:pPr>
      <w:r>
        <w:separator/>
      </w:r>
    </w:p>
    <w:p w14:paraId="7E576C00" w14:textId="77777777" w:rsidR="0091237B" w:rsidRDefault="0091237B"/>
    <w:p w14:paraId="7AD73023" w14:textId="77777777" w:rsidR="0091237B" w:rsidRDefault="0091237B"/>
  </w:endnote>
  <w:endnote w:type="continuationSeparator" w:id="0">
    <w:p w14:paraId="44CE5D1F" w14:textId="77777777" w:rsidR="0091237B" w:rsidRDefault="0091237B" w:rsidP="00C106D8">
      <w:pPr>
        <w:spacing w:after="0" w:line="240" w:lineRule="auto"/>
      </w:pPr>
      <w:r>
        <w:continuationSeparator/>
      </w:r>
    </w:p>
    <w:p w14:paraId="3BD74B9F" w14:textId="77777777" w:rsidR="0091237B" w:rsidRDefault="0091237B"/>
    <w:p w14:paraId="4D7CF90A" w14:textId="77777777" w:rsidR="0091237B" w:rsidRDefault="00912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93F7" w14:textId="77777777" w:rsidR="00540671" w:rsidRPr="006332D5" w:rsidRDefault="00264D67" w:rsidP="006332D5">
    <w:pPr>
      <w:pStyle w:val="Footer"/>
      <w:rPr>
        <w:color w:val="3A7373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F73B32" wp14:editId="59A6E1E7">
              <wp:simplePos x="0" y="0"/>
              <wp:positionH relativeFrom="column">
                <wp:posOffset>1098606</wp:posOffset>
              </wp:positionH>
              <wp:positionV relativeFrom="paragraph">
                <wp:posOffset>-30617</wp:posOffset>
              </wp:positionV>
              <wp:extent cx="5233043" cy="370840"/>
              <wp:effectExtent l="0" t="0" r="0" b="0"/>
              <wp:wrapNone/>
              <wp:docPr id="6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3043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319BF" w14:textId="77777777" w:rsidR="00540671" w:rsidRPr="00847420" w:rsidRDefault="00000000" w:rsidP="006332D5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  <w:color w:val="2F2F2F" w:themeColor="text1"/>
                            </w:rPr>
                          </w:pPr>
                          <w:sdt>
                            <w:sdtPr>
                              <w:rPr>
                                <w:rFonts w:cs="Times New Roman (Body CS)"/>
                                <w:color w:val="3A7373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109891416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76F29">
                                <w:rPr>
                                  <w:rFonts w:cs="Times New Roman (Body CS)"/>
                                  <w:color w:val="3A7373" w:themeColor="accent1"/>
                                  <w:sz w:val="20"/>
                                  <w:szCs w:val="20"/>
                                </w:rPr>
                                <w:t>Prepare for Departure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F73B32" id="_x0000_t202" coordsize="21600,21600" o:spt="202" path="m,l,21600r21600,l21600,xe">
              <v:stroke joinstyle="miter"/>
              <v:path gradientshapeok="t" o:connecttype="rect"/>
            </v:shapetype>
            <v:shape id="Text Box 166" o:spid="_x0000_s1026" type="#_x0000_t202" style="position:absolute;margin-left:86.5pt;margin-top:-2.4pt;width:412.05pt;height:29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" filled="f" stroked="f" strokeweight=".5pt">
              <v:textbox style="mso-fit-shape-to-text:t" inset="0,,0">
                <w:txbxContent>
                  <w:p w14:paraId="132319BF" w14:textId="77777777" w:rsidR="00540671" w:rsidRPr="00847420" w:rsidRDefault="00000000" w:rsidP="006332D5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  <w:color w:val="2F2F2F" w:themeColor="text1"/>
                      </w:rPr>
                    </w:pPr>
                    <w:sdt>
                      <w:sdtPr>
                        <w:rPr>
                          <w:rFonts w:cs="Times New Roman (Body CS)"/>
                          <w:color w:val="3A7373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109891416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76F29">
                          <w:rPr>
                            <w:rFonts w:cs="Times New Roman (Body CS)"/>
                            <w:color w:val="3A7373" w:themeColor="accent1"/>
                            <w:sz w:val="20"/>
                            <w:szCs w:val="20"/>
                          </w:rPr>
                          <w:t>Prepare for Departure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540671">
      <w:rPr>
        <w:color w:val="3A7373" w:themeColor="accent1"/>
      </w:rPr>
      <w:t xml:space="preserve">Page </w:t>
    </w:r>
    <w:r w:rsidR="00540671">
      <w:rPr>
        <w:color w:val="3A7373" w:themeColor="accent1"/>
      </w:rPr>
      <w:fldChar w:fldCharType="begin"/>
    </w:r>
    <w:r w:rsidR="00540671">
      <w:rPr>
        <w:color w:val="3A7373" w:themeColor="accent1"/>
      </w:rPr>
      <w:instrText xml:space="preserve"> PAGE  \* Arabic  \* MERGEFORMAT </w:instrText>
    </w:r>
    <w:r w:rsidR="00540671">
      <w:rPr>
        <w:color w:val="3A7373" w:themeColor="accent1"/>
      </w:rPr>
      <w:fldChar w:fldCharType="separate"/>
    </w:r>
    <w:r w:rsidR="00540671">
      <w:rPr>
        <w:color w:val="3A7373" w:themeColor="accent1"/>
      </w:rPr>
      <w:t>1</w:t>
    </w:r>
    <w:r w:rsidR="00540671">
      <w:rPr>
        <w:color w:val="3A7373" w:themeColor="accent1"/>
      </w:rPr>
      <w:fldChar w:fldCharType="end"/>
    </w:r>
    <w:r w:rsidR="00540671">
      <w:rPr>
        <w:color w:val="3A7373" w:themeColor="accent1"/>
      </w:rPr>
      <w:t xml:space="preserve"> of </w:t>
    </w:r>
    <w:r w:rsidR="00540671">
      <w:rPr>
        <w:color w:val="3A7373" w:themeColor="accent1"/>
      </w:rPr>
      <w:fldChar w:fldCharType="begin"/>
    </w:r>
    <w:r w:rsidR="00540671">
      <w:rPr>
        <w:color w:val="3A7373" w:themeColor="accent1"/>
      </w:rPr>
      <w:instrText xml:space="preserve"> NUMPAGES  \* Arabic  \* MERGEFORMAT </w:instrText>
    </w:r>
    <w:r w:rsidR="00540671">
      <w:rPr>
        <w:color w:val="3A7373" w:themeColor="accent1"/>
      </w:rPr>
      <w:fldChar w:fldCharType="separate"/>
    </w:r>
    <w:r w:rsidR="00540671">
      <w:rPr>
        <w:color w:val="3A7373" w:themeColor="accent1"/>
      </w:rPr>
      <w:t>2</w:t>
    </w:r>
    <w:r w:rsidR="00540671">
      <w:rPr>
        <w:color w:val="3A7373" w:themeColor="accent1"/>
      </w:rPr>
      <w:fldChar w:fldCharType="end"/>
    </w:r>
    <w:r w:rsidR="0054067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35349B" wp14:editId="7E300867">
              <wp:simplePos x="0" y="0"/>
              <wp:positionH relativeFrom="column">
                <wp:posOffset>1219200</wp:posOffset>
              </wp:positionH>
              <wp:positionV relativeFrom="paragraph">
                <wp:posOffset>9344025</wp:posOffset>
              </wp:positionV>
              <wp:extent cx="5943600" cy="370840"/>
              <wp:effectExtent l="0" t="0" r="0" b="0"/>
              <wp:wrapNone/>
              <wp:docPr id="7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30F52" w14:textId="77777777" w:rsidR="00540671" w:rsidRPr="00C106D8" w:rsidRDefault="00000000" w:rsidP="006332D5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</w:rPr>
                          </w:pPr>
                          <w:sdt>
                            <w:sdtPr>
                              <w:rPr>
                                <w:rFonts w:cs="Times New Roman (Body CS)"/>
                                <w:color w:val="3A7373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16796107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76F29">
                                <w:rPr>
                                  <w:rFonts w:cs="Times New Roman (Body CS)"/>
                                  <w:color w:val="3A7373" w:themeColor="accent1"/>
                                  <w:sz w:val="20"/>
                                  <w:szCs w:val="20"/>
                                </w:rPr>
                                <w:t>Prepare for Departure</w:t>
                              </w:r>
                            </w:sdtContent>
                          </w:sdt>
                          <w:r w:rsidR="00540671" w:rsidRPr="00C106D8">
                            <w:rPr>
                              <w:rFonts w:cs="Times New Roman (Body CS)"/>
                              <w:color w:val="808080" w:themeColor="background1" w:themeShade="80"/>
                              <w:sz w:val="20"/>
                              <w:szCs w:val="20"/>
                            </w:rPr>
                            <w:t> | </w:t>
                          </w:r>
                          <w:r w:rsidR="00540671">
                            <w:rPr>
                              <w:rFonts w:cs="Times New Roman (Body CS)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Revised: </w:t>
                          </w:r>
                          <w:sdt>
                            <w:sdtPr>
                              <w:rPr>
                                <w:rFonts w:cs="Times New Roman (Body CS)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Publish Date"/>
                              <w:tag w:val=""/>
                              <w:id w:val="137242136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2-1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76F29">
                                <w:rPr>
                                  <w:rFonts w:cs="Times New Roman (Body CS)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December 11, 2023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5349B" id="_x0000_s1027" type="#_x0000_t202" style="position:absolute;margin-left:96pt;margin-top:735.75pt;width:468pt;height:2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" filled="f" stroked="f" strokeweight=".5pt">
              <v:textbox style="mso-fit-shape-to-text:t" inset="0,,0">
                <w:txbxContent>
                  <w:p w14:paraId="33630F52" w14:textId="77777777" w:rsidR="00540671" w:rsidRPr="00C106D8" w:rsidRDefault="00000000" w:rsidP="006332D5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</w:rPr>
                    </w:pPr>
                    <w:sdt>
                      <w:sdtPr>
                        <w:rPr>
                          <w:rFonts w:cs="Times New Roman (Body CS)"/>
                          <w:color w:val="3A7373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16796107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76F29">
                          <w:rPr>
                            <w:rFonts w:cs="Times New Roman (Body CS)"/>
                            <w:color w:val="3A7373" w:themeColor="accent1"/>
                            <w:sz w:val="20"/>
                            <w:szCs w:val="20"/>
                          </w:rPr>
                          <w:t>Prepare for Departure</w:t>
                        </w:r>
                      </w:sdtContent>
                    </w:sdt>
                    <w:r w:rsidR="00540671" w:rsidRPr="00C106D8">
                      <w:rPr>
                        <w:rFonts w:cs="Times New Roman (Body CS)"/>
                        <w:color w:val="808080" w:themeColor="background1" w:themeShade="80"/>
                        <w:sz w:val="20"/>
                        <w:szCs w:val="20"/>
                      </w:rPr>
                      <w:t> | </w:t>
                    </w:r>
                    <w:r w:rsidR="00540671">
                      <w:rPr>
                        <w:rFonts w:cs="Times New Roman (Body CS)"/>
                        <w:color w:val="808080" w:themeColor="background1" w:themeShade="80"/>
                        <w:sz w:val="20"/>
                        <w:szCs w:val="20"/>
                      </w:rPr>
                      <w:t xml:space="preserve">Revised: </w:t>
                    </w:r>
                    <w:sdt>
                      <w:sdtPr>
                        <w:rPr>
                          <w:rFonts w:cs="Times New Roman (Body CS)"/>
                          <w:color w:val="808080" w:themeColor="background1" w:themeShade="80"/>
                          <w:sz w:val="20"/>
                          <w:szCs w:val="20"/>
                        </w:rPr>
                        <w:alias w:val="Publish Date"/>
                        <w:tag w:val=""/>
                        <w:id w:val="1372421360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12-1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676F29">
                          <w:rPr>
                            <w:rFonts w:cs="Times New Roman (Body CS)"/>
                            <w:color w:val="808080" w:themeColor="background1" w:themeShade="80"/>
                            <w:sz w:val="20"/>
                            <w:szCs w:val="20"/>
                          </w:rPr>
                          <w:t>December 11, 2023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507A" w14:textId="77777777" w:rsidR="00990DC7" w:rsidRPr="00990DC7" w:rsidRDefault="00990DC7">
    <w:pPr>
      <w:pStyle w:val="Footer"/>
      <w:rPr>
        <w:color w:val="3A7373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FFA036" wp14:editId="26B228B0">
              <wp:simplePos x="0" y="0"/>
              <wp:positionH relativeFrom="column">
                <wp:posOffset>1358900</wp:posOffset>
              </wp:positionH>
              <wp:positionV relativeFrom="paragraph">
                <wp:posOffset>-32385</wp:posOffset>
              </wp:positionV>
              <wp:extent cx="4978400" cy="370840"/>
              <wp:effectExtent l="0" t="0" r="0" b="0"/>
              <wp:wrapNone/>
              <wp:docPr id="4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8400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A1D2A" w14:textId="77777777" w:rsidR="00990DC7" w:rsidRPr="00847420" w:rsidRDefault="00990DC7" w:rsidP="00990DC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  <w:color w:val="2F2F2F" w:themeColor="text1"/>
                            </w:rPr>
                          </w:pPr>
                          <w:r w:rsidRPr="00847420">
                            <w:rPr>
                              <w:rFonts w:cs="Times New Roman (Body CS)"/>
                              <w:color w:val="2F2F2F" w:themeColor="text1"/>
                              <w:sz w:val="20"/>
                              <w:szCs w:val="20"/>
                            </w:rPr>
                            <w:t xml:space="preserve">Revised: </w:t>
                          </w:r>
                          <w:sdt>
                            <w:sdtPr>
                              <w:rPr>
                                <w:rFonts w:cs="Times New Roman (Body CS)"/>
                                <w:color w:val="2F2F2F" w:themeColor="text1"/>
                                <w:sz w:val="20"/>
                                <w:szCs w:val="20"/>
                              </w:rPr>
                              <w:alias w:val="Publish Date"/>
                              <w:tag w:val=""/>
                              <w:id w:val="-186157584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2-11T00:00:00Z">
                                <w:dateFormat w:val="MMMM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76F29">
                                <w:rPr>
                                  <w:rFonts w:cs="Times New Roman (Body CS)"/>
                                  <w:color w:val="2F2F2F" w:themeColor="text1"/>
                                  <w:sz w:val="20"/>
                                  <w:szCs w:val="20"/>
                                </w:rPr>
                                <w:t>December 2023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FFA03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7pt;margin-top:-2.55pt;width:392pt;height:29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" filled="f" stroked="f" strokeweight=".5pt">
              <v:textbox style="mso-fit-shape-to-text:t" inset="0,,0">
                <w:txbxContent>
                  <w:p w14:paraId="566A1D2A" w14:textId="77777777" w:rsidR="00990DC7" w:rsidRPr="00847420" w:rsidRDefault="00990DC7" w:rsidP="00990DC7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  <w:color w:val="2F2F2F" w:themeColor="text1"/>
                      </w:rPr>
                    </w:pPr>
                    <w:r w:rsidRPr="00847420">
                      <w:rPr>
                        <w:rFonts w:cs="Times New Roman (Body CS)"/>
                        <w:color w:val="2F2F2F" w:themeColor="text1"/>
                        <w:sz w:val="20"/>
                        <w:szCs w:val="20"/>
                      </w:rPr>
                      <w:t xml:space="preserve">Revised: </w:t>
                    </w:r>
                    <w:sdt>
                      <w:sdtPr>
                        <w:rPr>
                          <w:rFonts w:cs="Times New Roman (Body CS)"/>
                          <w:color w:val="2F2F2F" w:themeColor="text1"/>
                          <w:sz w:val="20"/>
                          <w:szCs w:val="20"/>
                        </w:rPr>
                        <w:alias w:val="Publish Date"/>
                        <w:tag w:val=""/>
                        <w:id w:val="-1861575842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12-11T00:00:00Z">
                          <w:dateFormat w:val="MMMM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676F29">
                          <w:rPr>
                            <w:rFonts w:cs="Times New Roman (Body CS)"/>
                            <w:color w:val="2F2F2F" w:themeColor="text1"/>
                            <w:sz w:val="20"/>
                            <w:szCs w:val="20"/>
                          </w:rPr>
                          <w:t>December 2023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CF9F16" wp14:editId="0716DCD9">
              <wp:simplePos x="0" y="0"/>
              <wp:positionH relativeFrom="column">
                <wp:posOffset>1219200</wp:posOffset>
              </wp:positionH>
              <wp:positionV relativeFrom="paragraph">
                <wp:posOffset>9344025</wp:posOffset>
              </wp:positionV>
              <wp:extent cx="5943600" cy="370840"/>
              <wp:effectExtent l="0" t="0" r="0" b="0"/>
              <wp:wrapNone/>
              <wp:docPr id="5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4ADED" w14:textId="77777777" w:rsidR="00990DC7" w:rsidRPr="00C106D8" w:rsidRDefault="00000000" w:rsidP="00990DC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cs="Times New Roman (Body CS)"/>
                            </w:rPr>
                          </w:pPr>
                          <w:sdt>
                            <w:sdtPr>
                              <w:rPr>
                                <w:rFonts w:cs="Times New Roman (Body CS)"/>
                                <w:color w:val="3A7373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101699853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76F29">
                                <w:rPr>
                                  <w:rFonts w:cs="Times New Roman (Body CS)"/>
                                  <w:color w:val="3A7373" w:themeColor="accent1"/>
                                  <w:sz w:val="20"/>
                                  <w:szCs w:val="20"/>
                                </w:rPr>
                                <w:t>Prepare for Departure</w:t>
                              </w:r>
                            </w:sdtContent>
                          </w:sdt>
                          <w:r w:rsidR="00990DC7" w:rsidRPr="00C106D8">
                            <w:rPr>
                              <w:rFonts w:cs="Times New Roman (Body CS)"/>
                              <w:color w:val="808080" w:themeColor="background1" w:themeShade="80"/>
                              <w:sz w:val="20"/>
                              <w:szCs w:val="20"/>
                            </w:rPr>
                            <w:t> | </w:t>
                          </w:r>
                          <w:r w:rsidR="00990DC7">
                            <w:rPr>
                              <w:rFonts w:cs="Times New Roman (Body CS)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Revised: </w:t>
                          </w:r>
                          <w:sdt>
                            <w:sdtPr>
                              <w:rPr>
                                <w:rFonts w:cs="Times New Roman (Body CS)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Publish Date"/>
                              <w:tag w:val=""/>
                              <w:id w:val="151827651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2-1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76F29">
                                <w:rPr>
                                  <w:rFonts w:cs="Times New Roman (Body CS)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December 11, 2023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F9F16" id="_x0000_s1029" type="#_x0000_t202" style="position:absolute;margin-left:96pt;margin-top:735.75pt;width:468pt;height:2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" filled="f" stroked="f" strokeweight=".5pt">
              <v:textbox style="mso-fit-shape-to-text:t" inset="0,,0">
                <w:txbxContent>
                  <w:p w14:paraId="1E64ADED" w14:textId="77777777" w:rsidR="00990DC7" w:rsidRPr="00C106D8" w:rsidRDefault="00000000" w:rsidP="00990DC7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cs="Times New Roman (Body CS)"/>
                      </w:rPr>
                    </w:pPr>
                    <w:sdt>
                      <w:sdtPr>
                        <w:rPr>
                          <w:rFonts w:cs="Times New Roman (Body CS)"/>
                          <w:color w:val="3A7373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101699853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76F29">
                          <w:rPr>
                            <w:rFonts w:cs="Times New Roman (Body CS)"/>
                            <w:color w:val="3A7373" w:themeColor="accent1"/>
                            <w:sz w:val="20"/>
                            <w:szCs w:val="20"/>
                          </w:rPr>
                          <w:t>Prepare for Departure</w:t>
                        </w:r>
                      </w:sdtContent>
                    </w:sdt>
                    <w:r w:rsidR="00990DC7" w:rsidRPr="00C106D8">
                      <w:rPr>
                        <w:rFonts w:cs="Times New Roman (Body CS)"/>
                        <w:color w:val="808080" w:themeColor="background1" w:themeShade="80"/>
                        <w:sz w:val="20"/>
                        <w:szCs w:val="20"/>
                      </w:rPr>
                      <w:t> | </w:t>
                    </w:r>
                    <w:r w:rsidR="00990DC7">
                      <w:rPr>
                        <w:rFonts w:cs="Times New Roman (Body CS)"/>
                        <w:color w:val="808080" w:themeColor="background1" w:themeShade="80"/>
                        <w:sz w:val="20"/>
                        <w:szCs w:val="20"/>
                      </w:rPr>
                      <w:t xml:space="preserve">Revised: </w:t>
                    </w:r>
                    <w:sdt>
                      <w:sdtPr>
                        <w:rPr>
                          <w:rFonts w:cs="Times New Roman (Body CS)"/>
                          <w:color w:val="808080" w:themeColor="background1" w:themeShade="80"/>
                          <w:sz w:val="20"/>
                          <w:szCs w:val="20"/>
                        </w:rPr>
                        <w:alias w:val="Publish Date"/>
                        <w:tag w:val=""/>
                        <w:id w:val="1518276512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12-1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676F29">
                          <w:rPr>
                            <w:rFonts w:cs="Times New Roman (Body CS)"/>
                            <w:color w:val="808080" w:themeColor="background1" w:themeShade="80"/>
                            <w:sz w:val="20"/>
                            <w:szCs w:val="20"/>
                          </w:rPr>
                          <w:t>December 11, 2023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color w:val="3A7373" w:themeColor="accent1"/>
      </w:rPr>
      <w:t xml:space="preserve"> </w:t>
    </w:r>
    <w:r w:rsidR="007A03D3">
      <w:rPr>
        <w:color w:val="3A7373" w:themeColor="accent1"/>
      </w:rPr>
      <w:t xml:space="preserve">Page </w:t>
    </w:r>
    <w:r w:rsidR="007A03D3">
      <w:rPr>
        <w:color w:val="3A7373" w:themeColor="accent1"/>
      </w:rPr>
      <w:fldChar w:fldCharType="begin"/>
    </w:r>
    <w:r w:rsidR="007A03D3">
      <w:rPr>
        <w:color w:val="3A7373" w:themeColor="accent1"/>
      </w:rPr>
      <w:instrText xml:space="preserve"> PAGE  \* Arabic  \* MERGEFORMAT </w:instrText>
    </w:r>
    <w:r w:rsidR="007A03D3">
      <w:rPr>
        <w:color w:val="3A7373" w:themeColor="accent1"/>
      </w:rPr>
      <w:fldChar w:fldCharType="separate"/>
    </w:r>
    <w:r w:rsidR="007A03D3">
      <w:rPr>
        <w:color w:val="3A7373" w:themeColor="accent1"/>
      </w:rPr>
      <w:t>2</w:t>
    </w:r>
    <w:r w:rsidR="007A03D3">
      <w:rPr>
        <w:color w:val="3A7373" w:themeColor="accent1"/>
      </w:rPr>
      <w:fldChar w:fldCharType="end"/>
    </w:r>
    <w:r w:rsidR="007A03D3">
      <w:rPr>
        <w:color w:val="3A7373" w:themeColor="accent1"/>
      </w:rPr>
      <w:t xml:space="preserve"> of </w:t>
    </w:r>
    <w:r w:rsidR="007A03D3">
      <w:rPr>
        <w:color w:val="3A7373" w:themeColor="accent1"/>
      </w:rPr>
      <w:fldChar w:fldCharType="begin"/>
    </w:r>
    <w:r w:rsidR="007A03D3">
      <w:rPr>
        <w:color w:val="3A7373" w:themeColor="accent1"/>
      </w:rPr>
      <w:instrText xml:space="preserve"> NUMPAGES  \* Arabic  \* MERGEFORMAT </w:instrText>
    </w:r>
    <w:r w:rsidR="007A03D3">
      <w:rPr>
        <w:color w:val="3A7373" w:themeColor="accent1"/>
      </w:rPr>
      <w:fldChar w:fldCharType="separate"/>
    </w:r>
    <w:r w:rsidR="007A03D3">
      <w:rPr>
        <w:color w:val="3A7373" w:themeColor="accent1"/>
      </w:rPr>
      <w:t>2</w:t>
    </w:r>
    <w:r w:rsidR="007A03D3">
      <w:rPr>
        <w:color w:val="3A7373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1BB0" w14:textId="77777777" w:rsidR="0091237B" w:rsidRDefault="0091237B" w:rsidP="00C106D8">
      <w:pPr>
        <w:spacing w:after="0" w:line="240" w:lineRule="auto"/>
      </w:pPr>
      <w:r>
        <w:separator/>
      </w:r>
    </w:p>
    <w:p w14:paraId="242B07E1" w14:textId="77777777" w:rsidR="0091237B" w:rsidRDefault="0091237B"/>
    <w:p w14:paraId="21DA0D85" w14:textId="77777777" w:rsidR="0091237B" w:rsidRDefault="0091237B"/>
  </w:footnote>
  <w:footnote w:type="continuationSeparator" w:id="0">
    <w:p w14:paraId="12511D0F" w14:textId="77777777" w:rsidR="0091237B" w:rsidRDefault="0091237B" w:rsidP="00C106D8">
      <w:pPr>
        <w:spacing w:after="0" w:line="240" w:lineRule="auto"/>
      </w:pPr>
      <w:r>
        <w:continuationSeparator/>
      </w:r>
    </w:p>
    <w:p w14:paraId="4CD471BC" w14:textId="77777777" w:rsidR="0091237B" w:rsidRDefault="0091237B"/>
    <w:p w14:paraId="0D1C165C" w14:textId="77777777" w:rsidR="0091237B" w:rsidRDefault="00912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3B55" w14:textId="77777777" w:rsidR="007A03D3" w:rsidRPr="007A03D3" w:rsidRDefault="007A03D3" w:rsidP="007A03D3">
    <w:pPr>
      <w:pStyle w:val="Title"/>
      <w:rPr>
        <w:lang w:val="en-CA"/>
      </w:rPr>
    </w:pPr>
    <w:r w:rsidRPr="006D415E">
      <w:rPr>
        <w:noProof/>
        <w:lang w:val="en-CA"/>
      </w:rPr>
      <w:drawing>
        <wp:anchor distT="0" distB="0" distL="114300" distR="114300" simplePos="0" relativeHeight="251670528" behindDoc="0" locked="0" layoutInCell="1" allowOverlap="1" wp14:anchorId="13BF5F6A" wp14:editId="2FBC330F">
          <wp:simplePos x="0" y="0"/>
          <wp:positionH relativeFrom="margin">
            <wp:posOffset>3853735</wp:posOffset>
          </wp:positionH>
          <wp:positionV relativeFrom="margin">
            <wp:posOffset>-763929</wp:posOffset>
          </wp:positionV>
          <wp:extent cx="2747645" cy="687070"/>
          <wp:effectExtent l="0" t="0" r="0" b="0"/>
          <wp:wrapSquare wrapText="bothSides"/>
          <wp:docPr id="14" name="Picture 14" descr="A drawing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FC_Logo_2019_Biling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7645" cy="6870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33060739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76F29">
          <w:t>Prepare for Departure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488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E6D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EE0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C0A4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E8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AAA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CC9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22E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A00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FAD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96C55"/>
    <w:multiLevelType w:val="multilevel"/>
    <w:tmpl w:val="124A0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802B8"/>
    <w:multiLevelType w:val="multilevel"/>
    <w:tmpl w:val="D986A4DA"/>
    <w:styleLink w:val="1111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08194B54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3" w15:restartNumberingAfterBreak="0">
    <w:nsid w:val="0B0976CA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4" w15:restartNumberingAfterBreak="0">
    <w:nsid w:val="0C7057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18D08E6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6" w15:restartNumberingAfterBreak="0">
    <w:nsid w:val="153307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B570D0"/>
    <w:multiLevelType w:val="hybridMultilevel"/>
    <w:tmpl w:val="7A326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91D1BA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1BE604E8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19" w15:restartNumberingAfterBreak="0">
    <w:nsid w:val="1E863588"/>
    <w:multiLevelType w:val="multilevel"/>
    <w:tmpl w:val="0409001D"/>
    <w:styleLink w:val="ListParagraph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1D0B9" w:themeColor="accent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1D0B9" w:themeColor="accent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1D0B9" w:themeColor="accent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1D1BA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91D1BA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91D1BA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91D1BA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1D1BA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91D1BA"/>
      </w:rPr>
    </w:lvl>
  </w:abstractNum>
  <w:abstractNum w:abstractNumId="20" w15:restartNumberingAfterBreak="0">
    <w:nsid w:val="1F1518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8D95067"/>
    <w:multiLevelType w:val="multilevel"/>
    <w:tmpl w:val="D986A4DA"/>
    <w:numStyleLink w:val="111111"/>
  </w:abstractNum>
  <w:abstractNum w:abstractNumId="22" w15:restartNumberingAfterBreak="0">
    <w:nsid w:val="2EA70711"/>
    <w:multiLevelType w:val="hybridMultilevel"/>
    <w:tmpl w:val="E532606C"/>
    <w:lvl w:ilvl="0" w:tplc="6DD641E2">
      <w:start w:val="1"/>
      <w:numFmt w:val="bullet"/>
      <w:pStyle w:val="ListParagraph"/>
      <w:lvlText w:val=""/>
      <w:lvlJc w:val="left"/>
      <w:pPr>
        <w:ind w:left="357" w:hanging="244"/>
      </w:pPr>
      <w:rPr>
        <w:rFonts w:ascii="Symbol" w:hAnsi="Symbol" w:hint="default"/>
        <w:color w:val="91D1BA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3" w15:restartNumberingAfterBreak="0">
    <w:nsid w:val="305908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27029ED"/>
    <w:multiLevelType w:val="multilevel"/>
    <w:tmpl w:val="2452E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F35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10A52E8"/>
    <w:multiLevelType w:val="multilevel"/>
    <w:tmpl w:val="11065642"/>
    <w:lvl w:ilvl="0">
      <w:start w:val="1"/>
      <w:numFmt w:val="decimal"/>
      <w:lvlText w:val="%1."/>
      <w:lvlJc w:val="left"/>
      <w:pPr>
        <w:ind w:left="567" w:hanging="567"/>
      </w:pPr>
      <w:rPr>
        <w:rFonts w:ascii="Helvetica" w:hAnsi="Helvetica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418014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2F6B92"/>
    <w:multiLevelType w:val="hybridMultilevel"/>
    <w:tmpl w:val="62CC9FAE"/>
    <w:lvl w:ilvl="0" w:tplc="79B0E08A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91D1B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33296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30" w15:restartNumberingAfterBreak="0">
    <w:nsid w:val="472C2DEE"/>
    <w:multiLevelType w:val="multilevel"/>
    <w:tmpl w:val="A726083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4BC87168"/>
    <w:multiLevelType w:val="multilevel"/>
    <w:tmpl w:val="28D6E57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32" w15:restartNumberingAfterBreak="0">
    <w:nsid w:val="4DDD4A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F9438F4"/>
    <w:multiLevelType w:val="multilevel"/>
    <w:tmpl w:val="0409001D"/>
    <w:numStyleLink w:val="ListParagraph1"/>
  </w:abstractNum>
  <w:abstractNum w:abstractNumId="34" w15:restartNumberingAfterBreak="0">
    <w:nsid w:val="53BC21C2"/>
    <w:multiLevelType w:val="hybridMultilevel"/>
    <w:tmpl w:val="B240EF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269F1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36" w15:restartNumberingAfterBreak="0">
    <w:nsid w:val="63F61780"/>
    <w:multiLevelType w:val="multilevel"/>
    <w:tmpl w:val="A4967C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color w:val="auto"/>
      </w:rPr>
    </w:lvl>
  </w:abstractNum>
  <w:abstractNum w:abstractNumId="37" w15:restartNumberingAfterBreak="0">
    <w:nsid w:val="67B26F4A"/>
    <w:multiLevelType w:val="hybridMultilevel"/>
    <w:tmpl w:val="98F472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B6903"/>
    <w:multiLevelType w:val="multilevel"/>
    <w:tmpl w:val="0409001D"/>
    <w:numStyleLink w:val="ListParagraph1"/>
  </w:abstractNum>
  <w:abstractNum w:abstractNumId="39" w15:restartNumberingAfterBreak="0">
    <w:nsid w:val="69F47B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BD05670"/>
    <w:multiLevelType w:val="multilevel"/>
    <w:tmpl w:val="D986A4DA"/>
    <w:numStyleLink w:val="111111"/>
  </w:abstractNum>
  <w:abstractNum w:abstractNumId="41" w15:restartNumberingAfterBreak="0">
    <w:nsid w:val="70594BA8"/>
    <w:multiLevelType w:val="multilevel"/>
    <w:tmpl w:val="06BE24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323C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EBD779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F1472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390FFA"/>
    <w:multiLevelType w:val="hybridMultilevel"/>
    <w:tmpl w:val="37DEACA0"/>
    <w:lvl w:ilvl="0" w:tplc="987077A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90544">
    <w:abstractNumId w:val="0"/>
  </w:num>
  <w:num w:numId="2" w16cid:durableId="1542940669">
    <w:abstractNumId w:val="1"/>
  </w:num>
  <w:num w:numId="3" w16cid:durableId="893850001">
    <w:abstractNumId w:val="2"/>
  </w:num>
  <w:num w:numId="4" w16cid:durableId="524946622">
    <w:abstractNumId w:val="3"/>
  </w:num>
  <w:num w:numId="5" w16cid:durableId="470514796">
    <w:abstractNumId w:val="8"/>
  </w:num>
  <w:num w:numId="6" w16cid:durableId="1068186699">
    <w:abstractNumId w:val="4"/>
  </w:num>
  <w:num w:numId="7" w16cid:durableId="1434596984">
    <w:abstractNumId w:val="5"/>
  </w:num>
  <w:num w:numId="8" w16cid:durableId="231430723">
    <w:abstractNumId w:val="6"/>
  </w:num>
  <w:num w:numId="9" w16cid:durableId="1800145299">
    <w:abstractNumId w:val="7"/>
  </w:num>
  <w:num w:numId="10" w16cid:durableId="1218974067">
    <w:abstractNumId w:val="9"/>
  </w:num>
  <w:num w:numId="11" w16cid:durableId="105849789">
    <w:abstractNumId w:val="28"/>
  </w:num>
  <w:num w:numId="12" w16cid:durableId="1528719810">
    <w:abstractNumId w:val="41"/>
  </w:num>
  <w:num w:numId="13" w16cid:durableId="378867583">
    <w:abstractNumId w:val="41"/>
  </w:num>
  <w:num w:numId="14" w16cid:durableId="1411270545">
    <w:abstractNumId w:val="41"/>
  </w:num>
  <w:num w:numId="15" w16cid:durableId="1377853325">
    <w:abstractNumId w:val="25"/>
  </w:num>
  <w:num w:numId="16" w16cid:durableId="191304713">
    <w:abstractNumId w:val="31"/>
  </w:num>
  <w:num w:numId="17" w16cid:durableId="1063406987">
    <w:abstractNumId w:val="26"/>
  </w:num>
  <w:num w:numId="18" w16cid:durableId="1157644515">
    <w:abstractNumId w:val="29"/>
  </w:num>
  <w:num w:numId="19" w16cid:durableId="1563760287">
    <w:abstractNumId w:val="29"/>
  </w:num>
  <w:num w:numId="20" w16cid:durableId="2031685550">
    <w:abstractNumId w:val="22"/>
  </w:num>
  <w:num w:numId="21" w16cid:durableId="23597617">
    <w:abstractNumId w:val="20"/>
  </w:num>
  <w:num w:numId="22" w16cid:durableId="634532585">
    <w:abstractNumId w:val="23"/>
  </w:num>
  <w:num w:numId="23" w16cid:durableId="222789088">
    <w:abstractNumId w:val="30"/>
  </w:num>
  <w:num w:numId="24" w16cid:durableId="983243709">
    <w:abstractNumId w:val="17"/>
  </w:num>
  <w:num w:numId="25" w16cid:durableId="1837769033">
    <w:abstractNumId w:val="12"/>
  </w:num>
  <w:num w:numId="26" w16cid:durableId="799808619">
    <w:abstractNumId w:val="10"/>
  </w:num>
  <w:num w:numId="27" w16cid:durableId="363553751">
    <w:abstractNumId w:val="43"/>
  </w:num>
  <w:num w:numId="28" w16cid:durableId="1464932557">
    <w:abstractNumId w:val="42"/>
  </w:num>
  <w:num w:numId="29" w16cid:durableId="790051626">
    <w:abstractNumId w:val="36"/>
  </w:num>
  <w:num w:numId="30" w16cid:durableId="524560912">
    <w:abstractNumId w:val="39"/>
  </w:num>
  <w:num w:numId="31" w16cid:durableId="342519244">
    <w:abstractNumId w:val="14"/>
  </w:num>
  <w:num w:numId="32" w16cid:durableId="892690988">
    <w:abstractNumId w:val="27"/>
  </w:num>
  <w:num w:numId="33" w16cid:durableId="1415935198">
    <w:abstractNumId w:val="16"/>
  </w:num>
  <w:num w:numId="34" w16cid:durableId="1412578206">
    <w:abstractNumId w:val="32"/>
  </w:num>
  <w:num w:numId="35" w16cid:durableId="1947737691">
    <w:abstractNumId w:val="35"/>
  </w:num>
  <w:num w:numId="36" w16cid:durableId="1587886411">
    <w:abstractNumId w:val="15"/>
  </w:num>
  <w:num w:numId="37" w16cid:durableId="2033535576">
    <w:abstractNumId w:val="18"/>
  </w:num>
  <w:num w:numId="38" w16cid:durableId="2015499612">
    <w:abstractNumId w:val="44"/>
  </w:num>
  <w:num w:numId="39" w16cid:durableId="1111320719">
    <w:abstractNumId w:val="13"/>
  </w:num>
  <w:num w:numId="40" w16cid:durableId="823743371">
    <w:abstractNumId w:val="24"/>
  </w:num>
  <w:num w:numId="41" w16cid:durableId="677002054">
    <w:abstractNumId w:val="11"/>
  </w:num>
  <w:num w:numId="42" w16cid:durableId="76633438">
    <w:abstractNumId w:val="40"/>
  </w:num>
  <w:num w:numId="43" w16cid:durableId="1015227768">
    <w:abstractNumId w:val="21"/>
  </w:num>
  <w:num w:numId="44" w16cid:durableId="387149493">
    <w:abstractNumId w:val="19"/>
  </w:num>
  <w:num w:numId="45" w16cid:durableId="1388382459">
    <w:abstractNumId w:val="33"/>
  </w:num>
  <w:num w:numId="46" w16cid:durableId="302396556">
    <w:abstractNumId w:val="38"/>
  </w:num>
  <w:num w:numId="47" w16cid:durableId="578172062">
    <w:abstractNumId w:val="34"/>
  </w:num>
  <w:num w:numId="48" w16cid:durableId="2092386754">
    <w:abstractNumId w:val="37"/>
  </w:num>
  <w:num w:numId="49" w16cid:durableId="80809028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B6"/>
    <w:rsid w:val="00016D3B"/>
    <w:rsid w:val="00035E09"/>
    <w:rsid w:val="000677FF"/>
    <w:rsid w:val="000B00CD"/>
    <w:rsid w:val="000B745C"/>
    <w:rsid w:val="001124D2"/>
    <w:rsid w:val="0016104F"/>
    <w:rsid w:val="001967F7"/>
    <w:rsid w:val="001B1F45"/>
    <w:rsid w:val="001B78E7"/>
    <w:rsid w:val="001E47EB"/>
    <w:rsid w:val="00231CAE"/>
    <w:rsid w:val="002408E8"/>
    <w:rsid w:val="00264D67"/>
    <w:rsid w:val="00283B31"/>
    <w:rsid w:val="0028594C"/>
    <w:rsid w:val="00286617"/>
    <w:rsid w:val="00290A9F"/>
    <w:rsid w:val="00291570"/>
    <w:rsid w:val="002B6C25"/>
    <w:rsid w:val="002D49BB"/>
    <w:rsid w:val="002F307F"/>
    <w:rsid w:val="002F6793"/>
    <w:rsid w:val="00313092"/>
    <w:rsid w:val="00332631"/>
    <w:rsid w:val="00380116"/>
    <w:rsid w:val="00384E8C"/>
    <w:rsid w:val="003863A2"/>
    <w:rsid w:val="003B6727"/>
    <w:rsid w:val="003E03C6"/>
    <w:rsid w:val="004800E3"/>
    <w:rsid w:val="00495B14"/>
    <w:rsid w:val="004C1EF7"/>
    <w:rsid w:val="004E7429"/>
    <w:rsid w:val="00540671"/>
    <w:rsid w:val="00564C99"/>
    <w:rsid w:val="00575401"/>
    <w:rsid w:val="00582670"/>
    <w:rsid w:val="005B38CA"/>
    <w:rsid w:val="005F6A6E"/>
    <w:rsid w:val="00626676"/>
    <w:rsid w:val="006332D5"/>
    <w:rsid w:val="00676F29"/>
    <w:rsid w:val="006A6B96"/>
    <w:rsid w:val="006C748F"/>
    <w:rsid w:val="006D0FE0"/>
    <w:rsid w:val="006D415E"/>
    <w:rsid w:val="006F3EED"/>
    <w:rsid w:val="00703E92"/>
    <w:rsid w:val="0071571C"/>
    <w:rsid w:val="00756E5C"/>
    <w:rsid w:val="00781F6E"/>
    <w:rsid w:val="007836B9"/>
    <w:rsid w:val="00793F0A"/>
    <w:rsid w:val="007A03D3"/>
    <w:rsid w:val="007E571F"/>
    <w:rsid w:val="007F30D2"/>
    <w:rsid w:val="008018F5"/>
    <w:rsid w:val="00847420"/>
    <w:rsid w:val="0085623A"/>
    <w:rsid w:val="008A53DB"/>
    <w:rsid w:val="008B413B"/>
    <w:rsid w:val="008C2DEF"/>
    <w:rsid w:val="008E3CA9"/>
    <w:rsid w:val="0091237B"/>
    <w:rsid w:val="00947EAA"/>
    <w:rsid w:val="0095341B"/>
    <w:rsid w:val="00971138"/>
    <w:rsid w:val="00990DC7"/>
    <w:rsid w:val="009B6528"/>
    <w:rsid w:val="009D7707"/>
    <w:rsid w:val="009E1111"/>
    <w:rsid w:val="009F4542"/>
    <w:rsid w:val="009F4776"/>
    <w:rsid w:val="00A05111"/>
    <w:rsid w:val="00A20F1F"/>
    <w:rsid w:val="00A26F27"/>
    <w:rsid w:val="00A367C1"/>
    <w:rsid w:val="00A97FE8"/>
    <w:rsid w:val="00AF3346"/>
    <w:rsid w:val="00AF6E9C"/>
    <w:rsid w:val="00B01FCF"/>
    <w:rsid w:val="00B1108A"/>
    <w:rsid w:val="00B17C02"/>
    <w:rsid w:val="00B20CC5"/>
    <w:rsid w:val="00B2130D"/>
    <w:rsid w:val="00B557C5"/>
    <w:rsid w:val="00B56DBA"/>
    <w:rsid w:val="00B57AFE"/>
    <w:rsid w:val="00BB0946"/>
    <w:rsid w:val="00BC0E9D"/>
    <w:rsid w:val="00BC4249"/>
    <w:rsid w:val="00BC4739"/>
    <w:rsid w:val="00BC74EE"/>
    <w:rsid w:val="00BD6D81"/>
    <w:rsid w:val="00C0234E"/>
    <w:rsid w:val="00C07DA8"/>
    <w:rsid w:val="00C106D8"/>
    <w:rsid w:val="00C1300D"/>
    <w:rsid w:val="00C83F7F"/>
    <w:rsid w:val="00CB7C5F"/>
    <w:rsid w:val="00CC0309"/>
    <w:rsid w:val="00CC3F79"/>
    <w:rsid w:val="00CD51A0"/>
    <w:rsid w:val="00CD6C78"/>
    <w:rsid w:val="00CF4A6D"/>
    <w:rsid w:val="00D222B6"/>
    <w:rsid w:val="00D930A4"/>
    <w:rsid w:val="00DA0846"/>
    <w:rsid w:val="00DC67BA"/>
    <w:rsid w:val="00DF3BDD"/>
    <w:rsid w:val="00E769EB"/>
    <w:rsid w:val="00EA7501"/>
    <w:rsid w:val="00EB4CAB"/>
    <w:rsid w:val="00EE4208"/>
    <w:rsid w:val="00F02C0F"/>
    <w:rsid w:val="00F14107"/>
    <w:rsid w:val="00F211FD"/>
    <w:rsid w:val="00F3016E"/>
    <w:rsid w:val="00FA2C27"/>
    <w:rsid w:val="00FF1753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0AC30"/>
  <w15:chartTrackingRefBased/>
  <w15:docId w15:val="{D223771A-C60D-49A0-9F7B-0002604E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7F1"/>
    <w:pPr>
      <w:spacing w:after="200" w:line="276" w:lineRule="auto"/>
    </w:pPr>
    <w:rPr>
      <w:rFonts w:ascii="Helvetica Light" w:hAnsi="Helvetica Light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B31"/>
    <w:pPr>
      <w:keepNext/>
      <w:keepLines/>
      <w:spacing w:before="400" w:after="240"/>
      <w:outlineLvl w:val="0"/>
    </w:pPr>
    <w:rPr>
      <w:rFonts w:ascii="Helvetica" w:eastAsiaTheme="majorEastAsia" w:hAnsi="Helvetica" w:cstheme="majorBidi"/>
      <w:b/>
      <w:color w:val="A0274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3B31"/>
    <w:pPr>
      <w:keepNext/>
      <w:keepLines/>
      <w:spacing w:before="320"/>
      <w:outlineLvl w:val="1"/>
    </w:pPr>
    <w:rPr>
      <w:rFonts w:ascii="Helvetica" w:eastAsiaTheme="majorEastAsia" w:hAnsi="Helvetica" w:cstheme="majorBidi"/>
      <w:b/>
      <w:color w:val="3A737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3B31"/>
    <w:pPr>
      <w:keepNext/>
      <w:keepLines/>
      <w:spacing w:before="200" w:after="120"/>
      <w:outlineLvl w:val="2"/>
    </w:pPr>
    <w:rPr>
      <w:rFonts w:ascii="Helvetica" w:eastAsiaTheme="majorEastAsia" w:hAnsi="Helvetica" w:cstheme="majorBidi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F47F1"/>
    <w:pPr>
      <w:keepNext/>
      <w:keepLines/>
      <w:spacing w:before="200" w:after="120"/>
      <w:outlineLvl w:val="3"/>
    </w:pPr>
    <w:rPr>
      <w:rFonts w:ascii="Helvetica" w:eastAsiaTheme="majorEastAsia" w:hAnsi="Helvetica" w:cstheme="majorBidi"/>
      <w:iCs/>
      <w:color w:val="A0274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B31"/>
    <w:pPr>
      <w:numPr>
        <w:numId w:val="20"/>
      </w:numPr>
      <w:spacing w:before="20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95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B14"/>
  </w:style>
  <w:style w:type="table" w:customStyle="1" w:styleId="Table">
    <w:name w:val="Table"/>
    <w:basedOn w:val="TableNormal"/>
    <w:uiPriority w:val="99"/>
    <w:rsid w:val="00495B14"/>
    <w:rPr>
      <w:rFonts w:ascii="Helvetica Light" w:eastAsiaTheme="minorEastAsia" w:hAnsi="Helvetica Light"/>
      <w:color w:val="2F2F30"/>
      <w:sz w:val="21"/>
      <w:szCs w:val="20"/>
    </w:rPr>
    <w:tblPr>
      <w:tblBorders>
        <w:insideH w:val="single" w:sz="4" w:space="0" w:color="91D1BA"/>
      </w:tblBorders>
      <w:tblCellMar>
        <w:top w:w="28" w:type="dxa"/>
        <w:left w:w="28" w:type="dxa"/>
        <w:bottom w:w="28" w:type="dxa"/>
        <w:right w:w="28" w:type="dxa"/>
      </w:tblCellMar>
    </w:tblPr>
    <w:tcPr>
      <w:vAlign w:val="center"/>
    </w:tcPr>
    <w:tblStylePr w:type="firstRow">
      <w:rPr>
        <w:rFonts w:ascii="Helvetica" w:hAnsi="Helvetica"/>
        <w:b/>
        <w:i w:val="0"/>
        <w:sz w:val="21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1D1BA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16D3B"/>
    <w:rPr>
      <w:rFonts w:ascii="Helvetica" w:eastAsiaTheme="majorEastAsia" w:hAnsi="Helvetica" w:cstheme="majorBidi"/>
      <w:color w:val="2F2F2F" w:themeColor="tex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64D67"/>
    <w:pPr>
      <w:spacing w:after="240"/>
      <w:contextualSpacing/>
    </w:pPr>
    <w:rPr>
      <w:rFonts w:ascii="Helvetica" w:eastAsiaTheme="majorEastAsia" w:hAnsi="Helvetica" w:cstheme="majorBidi"/>
      <w:b/>
      <w:color w:val="3A7373" w:themeColor="accent1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D67"/>
    <w:rPr>
      <w:rFonts w:ascii="Helvetica" w:eastAsiaTheme="majorEastAsia" w:hAnsi="Helvetica" w:cstheme="majorBidi"/>
      <w:b/>
      <w:color w:val="3A7373" w:themeColor="accent1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47EAA"/>
    <w:rPr>
      <w:rFonts w:ascii="Helvetica" w:eastAsiaTheme="majorEastAsia" w:hAnsi="Helvetica" w:cstheme="majorBidi"/>
      <w:b/>
      <w:color w:val="A02742" w:themeColor="accen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6D3B"/>
    <w:rPr>
      <w:rFonts w:ascii="Helvetica" w:eastAsiaTheme="majorEastAsia" w:hAnsi="Helvetica" w:cstheme="majorBidi"/>
      <w:b/>
      <w:color w:val="3A7373" w:themeColor="accent1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E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AA"/>
    <w:rPr>
      <w:rFonts w:ascii="Times New Roman" w:hAnsi="Times New Roman" w:cs="Times New Roman"/>
      <w:color w:val="2F2F2F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16D3B"/>
    <w:rPr>
      <w:rFonts w:ascii="Helvetica" w:eastAsiaTheme="majorEastAsia" w:hAnsi="Helvetica" w:cstheme="majorBidi"/>
      <w:iCs/>
      <w:color w:val="A02742" w:themeColor="accent2"/>
      <w:sz w:val="21"/>
    </w:rPr>
  </w:style>
  <w:style w:type="character" w:styleId="Hyperlink">
    <w:name w:val="Hyperlink"/>
    <w:basedOn w:val="DefaultParagraphFont"/>
    <w:uiPriority w:val="99"/>
    <w:unhideWhenUsed/>
    <w:rsid w:val="009E1111"/>
    <w:rPr>
      <w:color w:val="3A7373" w:themeColor="hyperlink"/>
      <w:u w:val="single"/>
    </w:rPr>
  </w:style>
  <w:style w:type="table" w:customStyle="1" w:styleId="Style1">
    <w:name w:val="Style1"/>
    <w:basedOn w:val="TableNormal"/>
    <w:uiPriority w:val="99"/>
    <w:rsid w:val="00B1108A"/>
    <w:rPr>
      <w:rFonts w:ascii="Helvetica Light" w:hAnsi="Helvetica Light"/>
      <w:color w:val="2F2F2F" w:themeColor="text1"/>
      <w:sz w:val="21"/>
    </w:rPr>
    <w:tblPr>
      <w:tblBorders>
        <w:insideH w:val="single" w:sz="4" w:space="0" w:color="91D1BA"/>
        <w:insideV w:val="single" w:sz="4" w:space="0" w:color="91D1BA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Helvetica" w:hAnsi="Helvetica"/>
        <w:b/>
        <w:i w:val="0"/>
        <w:color w:val="2F2F2F" w:themeColor="text1"/>
        <w:sz w:val="2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1D1BA"/>
      </w:tcPr>
    </w:tblStylePr>
  </w:style>
  <w:style w:type="paragraph" w:styleId="NoSpacing">
    <w:name w:val="No Spacing"/>
    <w:link w:val="NoSpacingChar"/>
    <w:uiPriority w:val="1"/>
    <w:rsid w:val="009E1111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16D3B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C1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6D8"/>
    <w:rPr>
      <w:rFonts w:ascii="Helvetica Light" w:hAnsi="Helvetica Light"/>
      <w:color w:val="2F2F2F" w:themeColor="text1"/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6332D5"/>
  </w:style>
  <w:style w:type="paragraph" w:styleId="TOCHeading">
    <w:name w:val="TOC Heading"/>
    <w:basedOn w:val="Heading1"/>
    <w:next w:val="Normal"/>
    <w:uiPriority w:val="39"/>
    <w:qFormat/>
    <w:rsid w:val="00575401"/>
    <w:pPr>
      <w:spacing w:before="480" w:after="120"/>
      <w:outlineLvl w:val="9"/>
    </w:pPr>
    <w:rPr>
      <w:bCs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626676"/>
    <w:pPr>
      <w:spacing w:before="120" w:after="120"/>
    </w:pPr>
    <w:rPr>
      <w:rFonts w:ascii="Helvetica" w:hAnsi="Helvetica"/>
      <w:b/>
      <w:bCs/>
      <w:sz w:val="22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626676"/>
    <w:pPr>
      <w:spacing w:before="120" w:after="120"/>
      <w:ind w:left="210"/>
    </w:pPr>
    <w:rPr>
      <w:rFonts w:ascii="Helvetica" w:hAnsi="Helvetica"/>
      <w:iCs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626676"/>
    <w:pPr>
      <w:spacing w:before="120" w:after="120"/>
      <w:ind w:left="42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26676"/>
    <w:pPr>
      <w:spacing w:after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26676"/>
    <w:pPr>
      <w:spacing w:after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26676"/>
    <w:pPr>
      <w:spacing w:after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26676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26676"/>
    <w:pPr>
      <w:spacing w:after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26676"/>
    <w:pPr>
      <w:spacing w:after="0"/>
      <w:ind w:left="1680"/>
    </w:pPr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2D49BB"/>
    <w:rPr>
      <w:rFonts w:ascii="Helvetica" w:hAnsi="Helvetica"/>
      <w:b/>
      <w:bCs/>
      <w:i w:val="0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FF47F1"/>
    <w:pPr>
      <w:spacing w:before="60" w:after="60" w:line="240" w:lineRule="auto"/>
    </w:pPr>
  </w:style>
  <w:style w:type="character" w:customStyle="1" w:styleId="Heading5Char1">
    <w:name w:val="Heading 5 Char1"/>
    <w:basedOn w:val="DefaultParagraphFont"/>
    <w:uiPriority w:val="9"/>
    <w:semiHidden/>
    <w:rsid w:val="00FF47F1"/>
    <w:rPr>
      <w:rFonts w:asciiTheme="majorHAnsi" w:eastAsiaTheme="majorEastAsia" w:hAnsiTheme="majorHAnsi" w:cstheme="majorBidi"/>
      <w:color w:val="2B5555" w:themeColor="accent1" w:themeShade="BF"/>
      <w:sz w:val="21"/>
    </w:rPr>
  </w:style>
  <w:style w:type="numbering" w:styleId="111111">
    <w:name w:val="Outline List 2"/>
    <w:basedOn w:val="NoList"/>
    <w:uiPriority w:val="99"/>
    <w:semiHidden/>
    <w:unhideWhenUsed/>
    <w:rsid w:val="00B557C5"/>
    <w:pPr>
      <w:numPr>
        <w:numId w:val="41"/>
      </w:numPr>
    </w:pPr>
  </w:style>
  <w:style w:type="paragraph" w:styleId="BodyText">
    <w:name w:val="Body Text"/>
    <w:basedOn w:val="Normal"/>
    <w:link w:val="BodyTextChar"/>
    <w:qFormat/>
    <w:rsid w:val="00FF47F1"/>
    <w:pPr>
      <w:spacing w:after="0"/>
      <w:jc w:val="both"/>
    </w:pPr>
    <w:rPr>
      <w:rFonts w:eastAsia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rsid w:val="00FF47F1"/>
    <w:rPr>
      <w:rFonts w:ascii="Helvetica Light" w:eastAsia="Times New Roman" w:hAnsi="Helvetica Light" w:cs="Times New Roman"/>
      <w:sz w:val="21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FF47F1"/>
    <w:rPr>
      <w:rFonts w:asciiTheme="majorHAnsi" w:eastAsiaTheme="majorEastAsia" w:hAnsiTheme="majorHAnsi" w:cstheme="majorBidi"/>
      <w:color w:val="1D3939" w:themeColor="accent1" w:themeShade="7F"/>
      <w:sz w:val="21"/>
    </w:rPr>
  </w:style>
  <w:style w:type="character" w:customStyle="1" w:styleId="Heading7Char1">
    <w:name w:val="Heading 7 Char1"/>
    <w:basedOn w:val="DefaultParagraphFont"/>
    <w:uiPriority w:val="9"/>
    <w:semiHidden/>
    <w:rsid w:val="00FF47F1"/>
    <w:rPr>
      <w:rFonts w:asciiTheme="majorHAnsi" w:eastAsiaTheme="majorEastAsia" w:hAnsiTheme="majorHAnsi" w:cstheme="majorBidi"/>
      <w:i/>
      <w:iCs/>
      <w:color w:val="1D3939" w:themeColor="accent1" w:themeShade="7F"/>
      <w:sz w:val="21"/>
    </w:rPr>
  </w:style>
  <w:style w:type="character" w:customStyle="1" w:styleId="Heading5Char">
    <w:name w:val="Heading 5 Char"/>
    <w:basedOn w:val="DefaultParagraphFont"/>
    <w:uiPriority w:val="9"/>
    <w:semiHidden/>
    <w:rsid w:val="00FF47F1"/>
    <w:rPr>
      <w:rFonts w:asciiTheme="majorHAnsi" w:eastAsiaTheme="majorEastAsia" w:hAnsiTheme="majorHAnsi" w:cstheme="majorBidi"/>
      <w:color w:val="2B5555" w:themeColor="accent1" w:themeShade="BF"/>
      <w:sz w:val="21"/>
    </w:rPr>
  </w:style>
  <w:style w:type="character" w:customStyle="1" w:styleId="Heading6Char">
    <w:name w:val="Heading 6 Char"/>
    <w:basedOn w:val="DefaultParagraphFont"/>
    <w:uiPriority w:val="9"/>
    <w:semiHidden/>
    <w:rsid w:val="00FF47F1"/>
    <w:rPr>
      <w:rFonts w:asciiTheme="majorHAnsi" w:eastAsiaTheme="majorEastAsia" w:hAnsiTheme="majorHAnsi" w:cstheme="majorBidi"/>
      <w:color w:val="1D3939" w:themeColor="accent1" w:themeShade="7F"/>
      <w:sz w:val="21"/>
    </w:rPr>
  </w:style>
  <w:style w:type="character" w:customStyle="1" w:styleId="Heading7Char">
    <w:name w:val="Heading 7 Char"/>
    <w:basedOn w:val="DefaultParagraphFont"/>
    <w:uiPriority w:val="9"/>
    <w:semiHidden/>
    <w:rsid w:val="00FF47F1"/>
    <w:rPr>
      <w:rFonts w:asciiTheme="majorHAnsi" w:eastAsiaTheme="majorEastAsia" w:hAnsiTheme="majorHAnsi" w:cstheme="majorBidi"/>
      <w:i/>
      <w:iCs/>
      <w:color w:val="1D3939" w:themeColor="accent1" w:themeShade="7F"/>
      <w:sz w:val="21"/>
    </w:rPr>
  </w:style>
  <w:style w:type="character" w:customStyle="1" w:styleId="Heading8Char">
    <w:name w:val="Heading 8 Char"/>
    <w:basedOn w:val="DefaultParagraphFont"/>
    <w:uiPriority w:val="9"/>
    <w:semiHidden/>
    <w:rsid w:val="00FF47F1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uiPriority w:val="9"/>
    <w:semiHidden/>
    <w:rsid w:val="00FF47F1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customStyle="1" w:styleId="Heading8Char1">
    <w:name w:val="Heading 8 Char1"/>
    <w:basedOn w:val="DefaultParagraphFont"/>
    <w:uiPriority w:val="9"/>
    <w:semiHidden/>
    <w:rsid w:val="00FF47F1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FF47F1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8B413B"/>
  </w:style>
  <w:style w:type="character" w:styleId="FootnoteReference">
    <w:name w:val="footnote reference"/>
    <w:basedOn w:val="DefaultParagraphFont"/>
    <w:uiPriority w:val="99"/>
    <w:semiHidden/>
    <w:unhideWhenUsed/>
    <w:qFormat/>
    <w:rsid w:val="008018F5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95341B"/>
    <w:pPr>
      <w:spacing w:after="12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41B"/>
    <w:rPr>
      <w:rFonts w:ascii="Helvetica Light" w:hAnsi="Helvetica Light"/>
      <w:sz w:val="18"/>
      <w:szCs w:val="20"/>
    </w:rPr>
  </w:style>
  <w:style w:type="numbering" w:customStyle="1" w:styleId="ListParagraph1">
    <w:name w:val="List Paragraph1"/>
    <w:uiPriority w:val="99"/>
    <w:rsid w:val="00DC67BA"/>
    <w:pPr>
      <w:numPr>
        <w:numId w:val="4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124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528"/>
    <w:rPr>
      <w:rFonts w:ascii="Helvetica Light" w:hAnsi="Helvetica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528"/>
    <w:rPr>
      <w:rFonts w:ascii="Helvetica Light" w:hAnsi="Helvetica Light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7501"/>
    <w:rPr>
      <w:color w:val="A0274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jobbank.gc.ca/home" TargetMode="External"/><Relationship Id="rId18" Type="http://schemas.openxmlformats.org/officeDocument/2006/relationships/hyperlink" Target="https://pfc-cms-portal.powerappsportals.com/en-US/customer-registration/?lang=Englis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pfc-cms-portal.powerappsportals.com/en-US/customer-registration/?lang=English" TargetMode="External"/><Relationship Id="rId17" Type="http://schemas.openxmlformats.org/officeDocument/2006/relationships/hyperlink" Target="https://www.planningforcanada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bsa-asfc.gc.ca/publications/forms-formulaires/e311-eng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ntifraudcentre-centreantifraude.ca/index-eng.ht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anada.ca/en/immigration-refugees-citizenship/services/immigrate-canada/express-entry/documents/proof-funds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ekseevskaia\Downloads\PfC_Checklist_After_receiving_InvitationToPreArrivalServices%20-%20Copy.dotx" TargetMode="External"/></Relationships>
</file>

<file path=word/theme/theme1.xml><?xml version="1.0" encoding="utf-8"?>
<a:theme xmlns:a="http://schemas.openxmlformats.org/drawingml/2006/main" name="Office Theme">
  <a:themeElements>
    <a:clrScheme name="PfC">
      <a:dk1>
        <a:srgbClr val="2F2F2F"/>
      </a:dk1>
      <a:lt1>
        <a:srgbClr val="FFFFFF"/>
      </a:lt1>
      <a:dk2>
        <a:srgbClr val="2F2F2F"/>
      </a:dk2>
      <a:lt2>
        <a:srgbClr val="FFFFFF"/>
      </a:lt2>
      <a:accent1>
        <a:srgbClr val="3A7373"/>
      </a:accent1>
      <a:accent2>
        <a:srgbClr val="A02742"/>
      </a:accent2>
      <a:accent3>
        <a:srgbClr val="757779"/>
      </a:accent3>
      <a:accent4>
        <a:srgbClr val="91D0B9"/>
      </a:accent4>
      <a:accent5>
        <a:srgbClr val="E91946"/>
      </a:accent5>
      <a:accent6>
        <a:srgbClr val="2F2F2F"/>
      </a:accent6>
      <a:hlink>
        <a:srgbClr val="3A7373"/>
      </a:hlink>
      <a:folHlink>
        <a:srgbClr val="A027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2023-12-11T00:00:00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B6BFF7CC5B47BB7E2A21CFE4B211" ma:contentTypeVersion="12" ma:contentTypeDescription="Create a new document." ma:contentTypeScope="" ma:versionID="655c1e10b3d144ea6d789ee1be9847fb">
  <xsd:schema xmlns:xsd="http://www.w3.org/2001/XMLSchema" xmlns:xs="http://www.w3.org/2001/XMLSchema" xmlns:p="http://schemas.microsoft.com/office/2006/metadata/properties" xmlns:ns2="c6dd0940-5e81-438e-a54b-38e63133f070" xmlns:ns3="2a9c2048-0478-4604-8503-b59ed33cd05b" targetNamespace="http://schemas.microsoft.com/office/2006/metadata/properties" ma:root="true" ma:fieldsID="30c1bfb9008340187d03ae7bece2e4f1" ns2:_="" ns3:_="">
    <xsd:import namespace="c6dd0940-5e81-438e-a54b-38e63133f070"/>
    <xsd:import namespace="2a9c2048-0478-4604-8503-b59ed33c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0940-5e81-438e-a54b-38e6313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e939f6-7013-405e-8726-3fdd62f67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c2048-0478-4604-8503-b59ed33cd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d0940-5e81-438e-a54b-38e63133f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5507FA-0625-4D96-BBA4-F393174C4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DB111-3946-4C12-9EE9-C5423B865B76}"/>
</file>

<file path=customXml/itemProps4.xml><?xml version="1.0" encoding="utf-8"?>
<ds:datastoreItem xmlns:ds="http://schemas.openxmlformats.org/officeDocument/2006/customXml" ds:itemID="{3687B047-FD6B-6340-99DC-C4476BA93F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C306C4-0ADF-41E0-B44B-0B79A099D979}">
  <ds:schemaRefs>
    <ds:schemaRef ds:uri="http://schemas.microsoft.com/office/2006/metadata/properties"/>
    <ds:schemaRef ds:uri="http://schemas.microsoft.com/office/infopath/2007/PartnerControls"/>
    <ds:schemaRef ds:uri="1cf4817f-6ca9-41fa-bb13-30da4dc94a16"/>
    <ds:schemaRef ds:uri="7d40233f-eadf-49e6-94d2-bccb41da95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PfC_Checklist_After_receiving_InvitationToPreArrivalServices - Copy</Template>
  <TotalTime>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Prepare for Departure</vt:lpstr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for Departure</dc:title>
  <dc:subject/>
  <dc:creator>Mariia Alekseevskaia</dc:creator>
  <cp:keywords/>
  <dc:description/>
  <cp:lastModifiedBy>Mariia Alekseevskaia</cp:lastModifiedBy>
  <cp:revision>3</cp:revision>
  <dcterms:created xsi:type="dcterms:W3CDTF">2024-01-09T16:40:00Z</dcterms:created>
  <dcterms:modified xsi:type="dcterms:W3CDTF">2024-01-09T16:40:00Z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0x0101002B1EB6BFF7CC5B47BB7E2A21CFE4B211</vt:lpwstr>
  </property>
  <property fmtid="{D5CDD505-2E9C-101B-9397-08002B2CF9AE}" pid="3" name="MediaServiceImageTags">
    <vt:lpwstr/>
  </property>
  <property fmtid="{D5CDD505-2E9C-101B-9397-08002B2CF9AE}" pid="4" name="GrammarlyDocumentId">
    <vt:lpwstr>2abe6709550c9b407f9f65998ad1db826b2e8ddc9e44d931a1a83bae34f60ee6</vt:lpwstr>
  </property>
</Properties>
</file>